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726568" w14:textId="70E06264" w:rsidR="0075505C" w:rsidRDefault="0075505C" w:rsidP="0075505C">
      <w:pPr>
        <w:pStyle w:val="paragraph"/>
        <w:spacing w:before="0" w:beforeAutospacing="0" w:after="0" w:afterAutospacing="0"/>
        <w:textAlignment w:val="baseline"/>
        <w:rPr>
          <w:rFonts w:ascii="Segoe UI" w:hAnsi="Segoe UI" w:cs="Segoe UI"/>
          <w:sz w:val="18"/>
          <w:szCs w:val="18"/>
          <w:lang w:val="en-US"/>
        </w:rPr>
      </w:pPr>
      <w:r>
        <w:rPr>
          <w:rStyle w:val="normaltextrun"/>
          <w:rFonts w:ascii="Arial" w:hAnsi="Arial" w:cs="Arial"/>
          <w:b/>
          <w:bCs/>
          <w:sz w:val="28"/>
          <w:szCs w:val="28"/>
          <w:lang w:val="en-GB"/>
        </w:rPr>
        <w:t>3GPP TSG RAN WG1 #10</w:t>
      </w:r>
      <w:r w:rsidR="00C80E21" w:rsidRPr="000E138B">
        <w:rPr>
          <w:rStyle w:val="normaltextrun"/>
          <w:rFonts w:ascii="Arial" w:hAnsi="Arial" w:cs="Arial"/>
          <w:b/>
          <w:bCs/>
          <w:sz w:val="28"/>
          <w:szCs w:val="28"/>
          <w:lang w:val="en-US"/>
        </w:rPr>
        <w:t>9</w:t>
      </w:r>
      <w:r>
        <w:rPr>
          <w:rStyle w:val="normaltextrun"/>
          <w:rFonts w:ascii="Arial" w:hAnsi="Arial" w:cs="Arial"/>
          <w:b/>
          <w:bCs/>
          <w:sz w:val="28"/>
          <w:szCs w:val="28"/>
          <w:lang w:val="en-GB"/>
        </w:rPr>
        <w:t>-e</w:t>
      </w:r>
      <w:r>
        <w:rPr>
          <w:rStyle w:val="tabchar"/>
          <w:rFonts w:ascii="Calibri" w:hAnsi="Calibri" w:cs="Calibri"/>
          <w:sz w:val="28"/>
          <w:szCs w:val="28"/>
          <w:lang w:val="en-US"/>
        </w:rPr>
        <w:t xml:space="preserve">                                                        </w:t>
      </w:r>
      <w:r w:rsidR="00256764">
        <w:rPr>
          <w:rStyle w:val="tabchar"/>
          <w:rFonts w:ascii="Calibri" w:hAnsi="Calibri" w:cs="Calibri"/>
          <w:sz w:val="28"/>
          <w:szCs w:val="28"/>
          <w:lang w:val="en-US"/>
        </w:rPr>
        <w:t xml:space="preserve">      </w:t>
      </w:r>
      <w:r>
        <w:rPr>
          <w:rStyle w:val="tabchar"/>
          <w:rFonts w:ascii="Calibri" w:hAnsi="Calibri" w:cs="Calibri"/>
          <w:sz w:val="28"/>
          <w:szCs w:val="28"/>
          <w:lang w:val="en-US"/>
        </w:rPr>
        <w:t xml:space="preserve"> </w:t>
      </w:r>
      <w:r>
        <w:rPr>
          <w:rStyle w:val="normaltextrun"/>
          <w:rFonts w:ascii="Arial" w:hAnsi="Arial" w:cs="Arial"/>
          <w:b/>
          <w:bCs/>
          <w:sz w:val="28"/>
          <w:szCs w:val="28"/>
          <w:lang w:val="en-GB"/>
        </w:rPr>
        <w:t>R1-</w:t>
      </w:r>
      <w:r w:rsidR="00440882" w:rsidRPr="00440882">
        <w:rPr>
          <w:rStyle w:val="normaltextrun"/>
          <w:rFonts w:ascii="Arial" w:hAnsi="Arial" w:cs="Arial"/>
          <w:b/>
          <w:bCs/>
          <w:sz w:val="28"/>
          <w:szCs w:val="28"/>
          <w:lang w:val="en-GB"/>
        </w:rPr>
        <w:t>220</w:t>
      </w:r>
      <w:r w:rsidR="00256764">
        <w:rPr>
          <w:rStyle w:val="normaltextrun"/>
          <w:rFonts w:ascii="Arial" w:hAnsi="Arial" w:cs="Arial"/>
          <w:b/>
          <w:bCs/>
          <w:sz w:val="28"/>
          <w:szCs w:val="28"/>
          <w:lang w:val="en-GB"/>
        </w:rPr>
        <w:t>3724</w:t>
      </w:r>
    </w:p>
    <w:p w14:paraId="6FA932AD" w14:textId="65C3281F" w:rsidR="0075505C" w:rsidRDefault="0075505C" w:rsidP="0075505C">
      <w:pPr>
        <w:pStyle w:val="paragraph"/>
        <w:spacing w:before="0" w:beforeAutospacing="0" w:after="0" w:afterAutospacing="0"/>
        <w:textAlignment w:val="baseline"/>
        <w:rPr>
          <w:rFonts w:ascii="Segoe UI" w:hAnsi="Segoe UI" w:cs="Segoe UI"/>
          <w:sz w:val="18"/>
          <w:szCs w:val="18"/>
          <w:lang w:val="en-US"/>
        </w:rPr>
      </w:pPr>
      <w:r>
        <w:rPr>
          <w:rStyle w:val="normaltextrun"/>
          <w:rFonts w:ascii="Arial" w:hAnsi="Arial" w:cs="Arial"/>
          <w:b/>
          <w:bCs/>
          <w:sz w:val="28"/>
          <w:szCs w:val="28"/>
          <w:lang w:val="en-GB"/>
        </w:rPr>
        <w:t>e-Meeting, </w:t>
      </w:r>
      <w:r w:rsidR="00B82551">
        <w:rPr>
          <w:rStyle w:val="normaltextrun"/>
          <w:rFonts w:ascii="Arial" w:hAnsi="Arial" w:cs="Arial"/>
          <w:b/>
          <w:bCs/>
          <w:sz w:val="28"/>
          <w:szCs w:val="28"/>
          <w:lang w:val="en-GB"/>
        </w:rPr>
        <w:t>May 9</w:t>
      </w:r>
      <w:r w:rsidR="00B82551" w:rsidRPr="00B82551">
        <w:rPr>
          <w:rStyle w:val="normaltextrun"/>
          <w:rFonts w:ascii="Arial" w:hAnsi="Arial" w:cs="Arial"/>
          <w:b/>
          <w:bCs/>
          <w:sz w:val="28"/>
          <w:szCs w:val="28"/>
          <w:vertAlign w:val="superscript"/>
          <w:lang w:val="en-GB"/>
        </w:rPr>
        <w:t>th</w:t>
      </w:r>
      <w:r w:rsidR="00B82551">
        <w:rPr>
          <w:rStyle w:val="normaltextrun"/>
          <w:rFonts w:ascii="Arial" w:hAnsi="Arial" w:cs="Arial"/>
          <w:b/>
          <w:bCs/>
          <w:sz w:val="28"/>
          <w:szCs w:val="28"/>
          <w:lang w:val="en-GB"/>
        </w:rPr>
        <w:t xml:space="preserve"> </w:t>
      </w:r>
      <w:r w:rsidR="00176AFA">
        <w:rPr>
          <w:rStyle w:val="normaltextrun"/>
          <w:rFonts w:ascii="Arial" w:hAnsi="Arial" w:cs="Arial"/>
          <w:b/>
          <w:bCs/>
          <w:sz w:val="28"/>
          <w:szCs w:val="28"/>
          <w:lang w:val="en-GB"/>
        </w:rPr>
        <w:t xml:space="preserve">– </w:t>
      </w:r>
      <w:r w:rsidR="00B82551">
        <w:rPr>
          <w:rStyle w:val="normaltextrun"/>
          <w:rFonts w:ascii="Arial" w:hAnsi="Arial" w:cs="Arial"/>
          <w:b/>
          <w:bCs/>
          <w:sz w:val="28"/>
          <w:szCs w:val="28"/>
          <w:lang w:val="en-GB"/>
        </w:rPr>
        <w:t>20</w:t>
      </w:r>
      <w:r w:rsidR="001275C9" w:rsidRPr="000E138B">
        <w:rPr>
          <w:rStyle w:val="normaltextrun"/>
          <w:rFonts w:ascii="Arial" w:hAnsi="Arial" w:cs="Arial"/>
          <w:b/>
          <w:bCs/>
          <w:sz w:val="28"/>
          <w:szCs w:val="28"/>
          <w:vertAlign w:val="superscript"/>
          <w:lang w:val="en-GB"/>
        </w:rPr>
        <w:t>th</w:t>
      </w:r>
      <w:r>
        <w:rPr>
          <w:rFonts w:ascii="Arial" w:hAnsi="Arial" w:cs="Arial"/>
          <w:b/>
          <w:bCs/>
          <w:sz w:val="28"/>
          <w:szCs w:val="28"/>
          <w:lang w:val="en-US"/>
        </w:rPr>
        <w:t>, 2022</w:t>
      </w:r>
    </w:p>
    <w:p w14:paraId="74DE7E4E" w14:textId="77777777" w:rsidR="00842220" w:rsidRPr="0075505C" w:rsidRDefault="00842220" w:rsidP="00842220">
      <w:pPr>
        <w:pBdr>
          <w:top w:val="single" w:sz="4" w:space="1" w:color="auto"/>
        </w:pBdr>
        <w:spacing w:after="0"/>
        <w:jc w:val="left"/>
        <w:rPr>
          <w:b/>
          <w:kern w:val="2"/>
          <w:lang w:eastAsia="zh-CN"/>
        </w:rPr>
      </w:pPr>
    </w:p>
    <w:p w14:paraId="16A07E69" w14:textId="3F45E222"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C80E21">
        <w:rPr>
          <w:b/>
          <w:kern w:val="2"/>
          <w:sz w:val="24"/>
          <w:lang w:eastAsia="zh-CN"/>
        </w:rPr>
        <w:t>9</w:t>
      </w:r>
      <w:r w:rsidR="005D40BF">
        <w:rPr>
          <w:b/>
          <w:kern w:val="2"/>
          <w:sz w:val="24"/>
          <w:lang w:eastAsia="zh-CN"/>
        </w:rPr>
        <w:t>.</w:t>
      </w:r>
      <w:r w:rsidR="002A3153">
        <w:rPr>
          <w:b/>
          <w:kern w:val="2"/>
          <w:sz w:val="24"/>
          <w:lang w:eastAsia="zh-CN"/>
        </w:rPr>
        <w:t>1.1</w:t>
      </w:r>
      <w:r w:rsidR="005D40BF">
        <w:rPr>
          <w:b/>
          <w:kern w:val="2"/>
          <w:sz w:val="24"/>
          <w:lang w:eastAsia="zh-CN"/>
        </w:rPr>
        <w:t>.</w:t>
      </w:r>
      <w:r w:rsidR="00C80E21">
        <w:rPr>
          <w:b/>
          <w:kern w:val="2"/>
          <w:sz w:val="24"/>
          <w:lang w:eastAsia="zh-CN"/>
        </w:rPr>
        <w:t>2</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71424BCF"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2A3153">
        <w:rPr>
          <w:b/>
          <w:kern w:val="2"/>
          <w:sz w:val="24"/>
          <w:lang w:eastAsia="zh-CN"/>
        </w:rPr>
        <w:t>Consideration</w:t>
      </w:r>
      <w:r w:rsidR="002941A7">
        <w:rPr>
          <w:rFonts w:hint="eastAsia"/>
          <w:b/>
          <w:kern w:val="2"/>
          <w:sz w:val="24"/>
          <w:lang w:eastAsia="zh-CN"/>
        </w:rPr>
        <w:t>s</w:t>
      </w:r>
      <w:r w:rsidR="002A3153">
        <w:rPr>
          <w:b/>
          <w:kern w:val="2"/>
          <w:sz w:val="24"/>
          <w:lang w:eastAsia="zh-CN"/>
        </w:rPr>
        <w:t xml:space="preserve"> on two TAs</w:t>
      </w:r>
      <w:r w:rsidR="005D40BF">
        <w:rPr>
          <w:b/>
          <w:kern w:val="2"/>
          <w:sz w:val="24"/>
          <w:lang w:eastAsia="zh-CN"/>
        </w:rPr>
        <w:t xml:space="preserve"> </w:t>
      </w:r>
      <w:r w:rsidR="002A3153">
        <w:rPr>
          <w:b/>
          <w:kern w:val="2"/>
          <w:sz w:val="24"/>
          <w:lang w:eastAsia="zh-CN"/>
        </w:rPr>
        <w:t>for multi</w:t>
      </w:r>
      <w:r w:rsidR="00BB36E7">
        <w:rPr>
          <w:b/>
          <w:kern w:val="2"/>
          <w:sz w:val="24"/>
          <w:lang w:eastAsia="zh-CN"/>
        </w:rPr>
        <w:t>-</w:t>
      </w:r>
      <w:r w:rsidR="002A3153">
        <w:rPr>
          <w:b/>
          <w:kern w:val="2"/>
          <w:sz w:val="24"/>
          <w:lang w:eastAsia="zh-CN"/>
        </w:rPr>
        <w:t>DCI</w:t>
      </w:r>
    </w:p>
    <w:p w14:paraId="29F64196" w14:textId="167FD998"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r>
      <w:r w:rsidR="002927B5">
        <w:rPr>
          <w:b/>
          <w:kern w:val="2"/>
          <w:sz w:val="24"/>
          <w:lang w:eastAsia="zh-CN"/>
        </w:rPr>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9D04B1" w:rsidRDefault="00842220" w:rsidP="009D04B1">
      <w:pPr>
        <w:pStyle w:val="1"/>
        <w:ind w:left="431" w:hanging="431"/>
        <w:rPr>
          <w:rFonts w:ascii="Arial" w:hAnsi="Arial" w:cs="Arial"/>
          <w:lang w:eastAsia="zh-CN"/>
        </w:rPr>
      </w:pPr>
      <w:r w:rsidRPr="009D04B1">
        <w:rPr>
          <w:rFonts w:ascii="Arial" w:hAnsi="Arial" w:cs="Arial"/>
          <w:lang w:eastAsia="zh-CN"/>
        </w:rPr>
        <w:t>Introduction</w:t>
      </w:r>
    </w:p>
    <w:p w14:paraId="02623988" w14:textId="69CA7613" w:rsidR="00A67D73" w:rsidRDefault="00A67D73" w:rsidP="00A67D73">
      <w:pPr>
        <w:spacing w:before="80" w:after="80"/>
        <w:rPr>
          <w:sz w:val="20"/>
          <w:lang w:eastAsia="zh-CN"/>
        </w:rPr>
      </w:pPr>
      <w:r>
        <w:rPr>
          <w:sz w:val="20"/>
          <w:lang w:eastAsia="zh-CN"/>
        </w:rPr>
        <w:t>In RANP#94e, a new WID</w:t>
      </w:r>
      <w:r w:rsidR="00393173">
        <w:rPr>
          <w:sz w:val="20"/>
          <w:lang w:eastAsia="zh-CN"/>
        </w:rPr>
        <w:t xml:space="preserve"> </w:t>
      </w:r>
      <w:r w:rsidR="00393173">
        <w:rPr>
          <w:sz w:val="20"/>
          <w:lang w:eastAsia="zh-CN"/>
        </w:rPr>
        <w:fldChar w:fldCharType="begin"/>
      </w:r>
      <w:r w:rsidR="00393173">
        <w:rPr>
          <w:sz w:val="20"/>
          <w:lang w:eastAsia="zh-CN"/>
        </w:rPr>
        <w:instrText xml:space="preserve"> REF _Ref59985466 \r \h  \* MERGEFORMAT </w:instrText>
      </w:r>
      <w:r w:rsidR="00393173">
        <w:rPr>
          <w:sz w:val="20"/>
          <w:lang w:eastAsia="zh-CN"/>
        </w:rPr>
      </w:r>
      <w:r w:rsidR="00393173">
        <w:rPr>
          <w:sz w:val="20"/>
          <w:lang w:eastAsia="zh-CN"/>
        </w:rPr>
        <w:fldChar w:fldCharType="separate"/>
      </w:r>
      <w:r w:rsidR="00393173">
        <w:rPr>
          <w:sz w:val="20"/>
          <w:lang w:eastAsia="zh-CN"/>
        </w:rPr>
        <w:t>[1]</w:t>
      </w:r>
      <w:r w:rsidR="00393173">
        <w:rPr>
          <w:sz w:val="20"/>
          <w:lang w:eastAsia="zh-CN"/>
        </w:rPr>
        <w:fldChar w:fldCharType="end"/>
      </w:r>
      <w:r w:rsidR="00393173">
        <w:rPr>
          <w:sz w:val="20"/>
          <w:lang w:eastAsia="zh-CN"/>
        </w:rPr>
        <w:t xml:space="preserve"> </w:t>
      </w:r>
      <w:r>
        <w:rPr>
          <w:sz w:val="20"/>
          <w:lang w:eastAsia="zh-CN"/>
        </w:rPr>
        <w:t xml:space="preserve">on the </w:t>
      </w:r>
      <w:r w:rsidR="001854EA">
        <w:rPr>
          <w:sz w:val="20"/>
          <w:lang w:eastAsia="zh-CN"/>
        </w:rPr>
        <w:t>e</w:t>
      </w:r>
      <w:r>
        <w:rPr>
          <w:sz w:val="20"/>
          <w:lang w:eastAsia="zh-CN"/>
        </w:rPr>
        <w:t xml:space="preserve">volution of MIMO for both </w:t>
      </w:r>
      <w:r w:rsidR="001854EA">
        <w:rPr>
          <w:sz w:val="20"/>
          <w:lang w:eastAsia="zh-CN"/>
        </w:rPr>
        <w:t>d</w:t>
      </w:r>
      <w:r>
        <w:rPr>
          <w:sz w:val="20"/>
          <w:lang w:eastAsia="zh-CN"/>
        </w:rPr>
        <w:t xml:space="preserve">ownlink and </w:t>
      </w:r>
      <w:r w:rsidR="001854EA">
        <w:rPr>
          <w:sz w:val="20"/>
          <w:lang w:eastAsia="zh-CN"/>
        </w:rPr>
        <w:t>u</w:t>
      </w:r>
      <w:r>
        <w:rPr>
          <w:sz w:val="20"/>
          <w:lang w:eastAsia="zh-CN"/>
        </w:rPr>
        <w:t xml:space="preserve">plink had been established. In this WID, many </w:t>
      </w:r>
      <w:r w:rsidR="00474DC9">
        <w:rPr>
          <w:sz w:val="20"/>
          <w:lang w:eastAsia="zh-CN"/>
        </w:rPr>
        <w:t>topics and issues</w:t>
      </w:r>
      <w:r>
        <w:rPr>
          <w:sz w:val="20"/>
          <w:lang w:eastAsia="zh-CN"/>
        </w:rPr>
        <w:t xml:space="preserve"> had been specified for further performance</w:t>
      </w:r>
      <w:r w:rsidR="00393173">
        <w:rPr>
          <w:sz w:val="20"/>
          <w:lang w:eastAsia="zh-CN"/>
        </w:rPr>
        <w:t xml:space="preserve"> </w:t>
      </w:r>
      <w:r w:rsidR="000F2E94">
        <w:rPr>
          <w:sz w:val="20"/>
          <w:lang w:eastAsia="zh-CN"/>
        </w:rPr>
        <w:t xml:space="preserve">improvement </w:t>
      </w:r>
      <w:r w:rsidR="001854EA">
        <w:rPr>
          <w:sz w:val="20"/>
          <w:lang w:eastAsia="zh-CN"/>
        </w:rPr>
        <w:t>with</w:t>
      </w:r>
      <w:r w:rsidR="00393173">
        <w:rPr>
          <w:sz w:val="20"/>
          <w:lang w:eastAsia="zh-CN"/>
        </w:rPr>
        <w:t xml:space="preserve"> MIMO</w:t>
      </w:r>
      <w:r w:rsidR="00E151EC">
        <w:rPr>
          <w:sz w:val="20"/>
          <w:lang w:eastAsia="zh-CN"/>
        </w:rPr>
        <w:t>.</w:t>
      </w:r>
      <w:r>
        <w:rPr>
          <w:sz w:val="20"/>
          <w:lang w:eastAsia="zh-CN"/>
        </w:rPr>
        <w:t xml:space="preserve"> </w:t>
      </w:r>
      <w:r w:rsidR="00E151EC">
        <w:rPr>
          <w:sz w:val="20"/>
          <w:lang w:eastAsia="zh-CN"/>
        </w:rPr>
        <w:t>A</w:t>
      </w:r>
      <w:r>
        <w:rPr>
          <w:sz w:val="20"/>
          <w:lang w:eastAsia="zh-CN"/>
        </w:rPr>
        <w:t xml:space="preserve">mong them, </w:t>
      </w:r>
      <w:r w:rsidR="00474DC9">
        <w:rPr>
          <w:sz w:val="20"/>
          <w:lang w:eastAsia="zh-CN"/>
        </w:rPr>
        <w:t xml:space="preserve">UL </w:t>
      </w:r>
      <w:r w:rsidR="00393173" w:rsidRPr="00393173">
        <w:rPr>
          <w:sz w:val="20"/>
          <w:lang w:eastAsia="zh-CN"/>
        </w:rPr>
        <w:t xml:space="preserve">transmission </w:t>
      </w:r>
      <w:r w:rsidR="00393173">
        <w:rPr>
          <w:sz w:val="20"/>
          <w:lang w:eastAsia="zh-CN"/>
        </w:rPr>
        <w:t xml:space="preserve">enhancement targeting </w:t>
      </w:r>
      <w:r w:rsidR="00474DC9">
        <w:rPr>
          <w:sz w:val="20"/>
          <w:lang w:eastAsia="zh-CN"/>
        </w:rPr>
        <w:t xml:space="preserve">multi TRP deployment </w:t>
      </w:r>
      <w:r w:rsidR="00F8056F">
        <w:rPr>
          <w:sz w:val="20"/>
          <w:lang w:eastAsia="zh-CN"/>
        </w:rPr>
        <w:t>with</w:t>
      </w:r>
      <w:r>
        <w:rPr>
          <w:sz w:val="20"/>
          <w:lang w:eastAsia="zh-CN"/>
        </w:rPr>
        <w:t xml:space="preserve"> </w:t>
      </w:r>
      <w:r w:rsidR="00E151EC">
        <w:rPr>
          <w:sz w:val="20"/>
          <w:lang w:eastAsia="zh-CN"/>
        </w:rPr>
        <w:t xml:space="preserve">two </w:t>
      </w:r>
      <w:r w:rsidR="0029068C" w:rsidRPr="009F74FC">
        <w:rPr>
          <w:sz w:val="20"/>
          <w:lang w:eastAsia="zh-CN"/>
        </w:rPr>
        <w:t>timing advances (TAs)</w:t>
      </w:r>
      <w:r w:rsidR="00E151EC">
        <w:rPr>
          <w:sz w:val="20"/>
          <w:lang w:eastAsia="zh-CN"/>
        </w:rPr>
        <w:t xml:space="preserve"> </w:t>
      </w:r>
      <w:r w:rsidR="00F8056F">
        <w:rPr>
          <w:sz w:val="20"/>
          <w:lang w:eastAsia="zh-CN"/>
        </w:rPr>
        <w:t>configuration</w:t>
      </w:r>
      <w:r w:rsidR="00E151EC">
        <w:rPr>
          <w:sz w:val="20"/>
          <w:lang w:eastAsia="zh-CN"/>
        </w:rPr>
        <w:t xml:space="preserve"> </w:t>
      </w:r>
      <w:r>
        <w:rPr>
          <w:sz w:val="20"/>
          <w:lang w:eastAsia="zh-CN"/>
        </w:rPr>
        <w:t xml:space="preserve">was captured as </w:t>
      </w:r>
      <w:r w:rsidR="00393173">
        <w:rPr>
          <w:sz w:val="20"/>
          <w:lang w:eastAsia="zh-CN"/>
        </w:rPr>
        <w:t>o</w:t>
      </w:r>
      <w:r w:rsidR="00393173" w:rsidRPr="00393173">
        <w:rPr>
          <w:sz w:val="20"/>
          <w:lang w:eastAsia="zh-CN"/>
        </w:rPr>
        <w:t xml:space="preserve">bjective </w:t>
      </w:r>
      <w:r w:rsidR="00393173">
        <w:rPr>
          <w:sz w:val="20"/>
          <w:lang w:eastAsia="zh-CN"/>
        </w:rPr>
        <w:t xml:space="preserve">7 in [1] </w:t>
      </w:r>
      <w:r>
        <w:rPr>
          <w:sz w:val="20"/>
          <w:lang w:eastAsia="zh-CN"/>
        </w:rPr>
        <w:t>within RAN1’s working scope</w:t>
      </w:r>
      <w:r w:rsidR="00393173">
        <w:rPr>
          <w:sz w:val="20"/>
          <w:lang w:eastAsia="zh-CN"/>
        </w:rPr>
        <w:t xml:space="preserve">, </w:t>
      </w:r>
      <w:r w:rsidR="0063193B">
        <w:rPr>
          <w:sz w:val="20"/>
          <w:lang w:eastAsia="zh-CN"/>
        </w:rPr>
        <w:t xml:space="preserve">while </w:t>
      </w:r>
      <w:r w:rsidR="00393173">
        <w:rPr>
          <w:sz w:val="20"/>
          <w:lang w:eastAsia="zh-CN"/>
        </w:rPr>
        <w:t>o</w:t>
      </w:r>
      <w:r w:rsidR="00393173" w:rsidRPr="00393173">
        <w:rPr>
          <w:sz w:val="20"/>
          <w:lang w:eastAsia="zh-CN"/>
        </w:rPr>
        <w:t>bjective 2 and objective 6</w:t>
      </w:r>
      <w:r w:rsidR="00393173">
        <w:rPr>
          <w:sz w:val="20"/>
          <w:lang w:eastAsia="zh-CN"/>
        </w:rPr>
        <w:t xml:space="preserve"> as the relevant assumptions/technics and scenarios</w:t>
      </w:r>
      <w:r w:rsidR="00D93DFC">
        <w:rPr>
          <w:sz w:val="20"/>
          <w:lang w:eastAsia="zh-CN"/>
        </w:rPr>
        <w:t>/limitations</w:t>
      </w:r>
      <w:r w:rsidR="00393173">
        <w:rPr>
          <w:sz w:val="20"/>
          <w:lang w:eastAsia="zh-CN"/>
        </w:rPr>
        <w:t xml:space="preserve"> </w:t>
      </w:r>
      <w:r w:rsidR="00D93DFC">
        <w:rPr>
          <w:sz w:val="20"/>
          <w:lang w:eastAsia="zh-CN"/>
        </w:rPr>
        <w:t>of</w:t>
      </w:r>
      <w:r w:rsidR="00393173">
        <w:rPr>
          <w:sz w:val="20"/>
          <w:lang w:eastAsia="zh-CN"/>
        </w:rPr>
        <w:t xml:space="preserve"> </w:t>
      </w:r>
      <w:r w:rsidR="0063193B">
        <w:rPr>
          <w:sz w:val="20"/>
          <w:lang w:eastAsia="zh-CN"/>
        </w:rPr>
        <w:t>o</w:t>
      </w:r>
      <w:r w:rsidR="0063193B" w:rsidRPr="00393173">
        <w:rPr>
          <w:sz w:val="20"/>
          <w:lang w:eastAsia="zh-CN"/>
        </w:rPr>
        <w:t xml:space="preserve">bjective </w:t>
      </w:r>
      <w:r w:rsidR="0063193B">
        <w:rPr>
          <w:sz w:val="20"/>
          <w:lang w:eastAsia="zh-CN"/>
        </w:rPr>
        <w:t>7</w:t>
      </w:r>
      <w:r w:rsidR="00393173">
        <w:rPr>
          <w:sz w:val="20"/>
          <w:lang w:eastAsia="zh-CN"/>
        </w:rPr>
        <w:t xml:space="preserve"> were also </w:t>
      </w:r>
      <w:r w:rsidR="00D93DFC">
        <w:rPr>
          <w:sz w:val="20"/>
          <w:lang w:eastAsia="zh-CN"/>
        </w:rPr>
        <w:t>stated. We list them</w:t>
      </w:r>
      <w:r w:rsidR="00393173">
        <w:rPr>
          <w:sz w:val="20"/>
          <w:lang w:eastAsia="zh-CN"/>
        </w:rPr>
        <w:t xml:space="preserve"> </w:t>
      </w:r>
      <w:r w:rsidR="00D93DFC">
        <w:rPr>
          <w:sz w:val="20"/>
          <w:lang w:eastAsia="zh-CN"/>
        </w:rPr>
        <w:t xml:space="preserve">all </w:t>
      </w:r>
      <w:r w:rsidR="00F8056F">
        <w:rPr>
          <w:rFonts w:hint="eastAsia"/>
          <w:sz w:val="20"/>
          <w:lang w:eastAsia="zh-CN"/>
        </w:rPr>
        <w:t>in</w:t>
      </w:r>
      <w:r w:rsidR="00F8056F">
        <w:rPr>
          <w:sz w:val="20"/>
          <w:lang w:eastAsia="zh-CN"/>
        </w:rPr>
        <w:t xml:space="preserve"> the </w:t>
      </w:r>
      <w:r w:rsidR="00393173">
        <w:rPr>
          <w:sz w:val="20"/>
          <w:lang w:eastAsia="zh-CN"/>
        </w:rPr>
        <w:t xml:space="preserve">below for </w:t>
      </w:r>
      <w:r w:rsidR="00D93DFC">
        <w:rPr>
          <w:sz w:val="20"/>
          <w:lang w:eastAsia="zh-CN"/>
        </w:rPr>
        <w:t xml:space="preserve">a </w:t>
      </w:r>
      <w:r w:rsidR="00393173">
        <w:rPr>
          <w:sz w:val="20"/>
          <w:lang w:eastAsia="zh-CN"/>
        </w:rPr>
        <w:t>better understanding</w:t>
      </w:r>
      <w:r w:rsidR="00D93DFC">
        <w:rPr>
          <w:sz w:val="20"/>
          <w:lang w:eastAsia="zh-CN"/>
        </w:rPr>
        <w:t xml:space="preserve"> of the issue</w:t>
      </w:r>
      <w:r w:rsidR="00393173">
        <w:rPr>
          <w:sz w:val="20"/>
          <w:lang w:eastAsia="zh-CN"/>
        </w:rPr>
        <w:t>.</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59"/>
      </w:tblGrid>
      <w:tr w:rsidR="00A67D73" w14:paraId="3B654AC1" w14:textId="77777777" w:rsidTr="00A67D73">
        <w:trPr>
          <w:trHeight w:val="1602"/>
        </w:trPr>
        <w:tc>
          <w:tcPr>
            <w:tcW w:w="9259" w:type="dxa"/>
            <w:tcBorders>
              <w:top w:val="single" w:sz="8" w:space="0" w:color="auto"/>
              <w:left w:val="single" w:sz="8" w:space="0" w:color="auto"/>
              <w:bottom w:val="single" w:sz="8" w:space="0" w:color="auto"/>
              <w:right w:val="single" w:sz="8" w:space="0" w:color="auto"/>
            </w:tcBorders>
            <w:hideMark/>
          </w:tcPr>
          <w:p w14:paraId="18316385" w14:textId="77777777" w:rsidR="004366BD" w:rsidRPr="004366BD" w:rsidRDefault="004366BD" w:rsidP="004366BD">
            <w:pPr>
              <w:rPr>
                <w:bCs/>
              </w:rPr>
            </w:pPr>
          </w:p>
          <w:p w14:paraId="06807B21" w14:textId="7BA8DCF3" w:rsidR="004366BD" w:rsidRPr="004366BD" w:rsidRDefault="004366BD" w:rsidP="004366BD">
            <w:pPr>
              <w:pStyle w:val="afa"/>
              <w:numPr>
                <w:ilvl w:val="0"/>
                <w:numId w:val="35"/>
              </w:numPr>
              <w:rPr>
                <w:rFonts w:ascii="Times New Roman" w:hAnsi="Times New Roman" w:cs="Times New Roman"/>
                <w:bCs/>
                <w:sz w:val="22"/>
                <w:szCs w:val="22"/>
                <w:lang w:eastAsia="en-US"/>
              </w:rPr>
            </w:pPr>
            <w:r w:rsidRPr="004366BD">
              <w:rPr>
                <w:rFonts w:ascii="Times New Roman" w:hAnsi="Times New Roman" w:cs="Times New Roman"/>
                <w:bCs/>
                <w:sz w:val="22"/>
                <w:szCs w:val="22"/>
                <w:lang w:eastAsia="en-US"/>
              </w:rPr>
              <w:t>Specify extension of Rel-17 Unified TCI framework for indication of multiple DL and UL TCI states focusing on multi-TRP use case, using Rel-17 unified TCI framework.</w:t>
            </w:r>
          </w:p>
          <w:p w14:paraId="1BDB0A74" w14:textId="340D8A54" w:rsidR="004366BD" w:rsidRPr="0050675F" w:rsidRDefault="004366BD" w:rsidP="004366BD">
            <w:pPr>
              <w:numPr>
                <w:ilvl w:val="0"/>
                <w:numId w:val="34"/>
              </w:numPr>
              <w:overflowPunct w:val="0"/>
              <w:spacing w:beforeLines="50" w:before="120" w:after="0"/>
              <w:textAlignment w:val="baseline"/>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14:paraId="3D2CBF56" w14:textId="77777777" w:rsidR="004366BD" w:rsidRPr="00E151EC" w:rsidRDefault="004366BD" w:rsidP="004366BD">
            <w:pPr>
              <w:numPr>
                <w:ilvl w:val="1"/>
                <w:numId w:val="30"/>
              </w:numPr>
              <w:overflowPunct w:val="0"/>
              <w:spacing w:beforeLines="50" w:before="120" w:after="0"/>
              <w:textAlignment w:val="baseline"/>
              <w:rPr>
                <w:bCs/>
              </w:rPr>
            </w:pPr>
            <w:r w:rsidRPr="00E151EC">
              <w:rPr>
                <w:bCs/>
              </w:rPr>
              <w:t>UL precoding indication for PUSCH, where no new codebook is introduced for multi-panel simultaneous transmission</w:t>
            </w:r>
          </w:p>
          <w:p w14:paraId="78B50CBF" w14:textId="77777777" w:rsidR="004366BD" w:rsidRPr="0050675F" w:rsidRDefault="004366BD" w:rsidP="004366BD">
            <w:pPr>
              <w:numPr>
                <w:ilvl w:val="2"/>
                <w:numId w:val="32"/>
              </w:numPr>
              <w:tabs>
                <w:tab w:val="left" w:pos="1418"/>
              </w:tabs>
              <w:overflowPunct w:val="0"/>
              <w:spacing w:beforeLines="50" w:before="120" w:after="0"/>
              <w:textAlignment w:val="baseline"/>
              <w:rPr>
                <w:bCs/>
              </w:rPr>
            </w:pPr>
            <w:r w:rsidRPr="00E151EC">
              <w:rPr>
                <w:bCs/>
              </w:rPr>
              <w:t>The total number of layers is up to fo</w:t>
            </w:r>
            <w:r w:rsidRPr="0050675F">
              <w:rPr>
                <w:bCs/>
              </w:rPr>
              <w:t>ur across all panels and total number of codewords is up to two across all panels, considering single DCI and multi-DCI based multi-TRP operation.</w:t>
            </w:r>
          </w:p>
          <w:p w14:paraId="54B6F8AA" w14:textId="77777777" w:rsidR="004366BD" w:rsidRPr="0050675F" w:rsidRDefault="004366BD" w:rsidP="004366BD">
            <w:pPr>
              <w:numPr>
                <w:ilvl w:val="1"/>
                <w:numId w:val="31"/>
              </w:numPr>
              <w:overflowPunct w:val="0"/>
              <w:spacing w:beforeLines="50" w:before="120" w:after="0"/>
              <w:textAlignment w:val="baseline"/>
              <w:rPr>
                <w:bCs/>
              </w:rPr>
            </w:pPr>
            <w:r w:rsidRPr="0050675F">
              <w:rPr>
                <w:bCs/>
              </w:rPr>
              <w:t>UL beam indication for PUCCH/PUSCH, where unified TCI framework extension in objective 2 is assumed, considering single DCI and multi-DCI based multi-TRP operation</w:t>
            </w:r>
          </w:p>
          <w:p w14:paraId="0A6E8693" w14:textId="77777777" w:rsidR="004366BD" w:rsidRPr="0050675F" w:rsidRDefault="004366BD" w:rsidP="004366BD">
            <w:pPr>
              <w:numPr>
                <w:ilvl w:val="2"/>
                <w:numId w:val="33"/>
              </w:numPr>
              <w:overflowPunct w:val="0"/>
              <w:spacing w:beforeLines="50" w:before="120" w:after="0"/>
              <w:textAlignment w:val="baseline"/>
              <w:rPr>
                <w:bCs/>
              </w:rPr>
            </w:pPr>
            <w:r w:rsidRPr="0050675F">
              <w:rPr>
                <w:bCs/>
              </w:rPr>
              <w:t>For the case of multi-DCI based multi-TRP operation, only PUSCH+PUSCH, or PUCCH+PUCCH is transmitted across two panels in a same CC.</w:t>
            </w:r>
          </w:p>
          <w:p w14:paraId="4D2D6FB2" w14:textId="77777777" w:rsidR="004366BD" w:rsidRPr="00F9630A" w:rsidRDefault="004366BD" w:rsidP="004366BD">
            <w:pPr>
              <w:numPr>
                <w:ilvl w:val="0"/>
                <w:numId w:val="34"/>
              </w:numPr>
              <w:overflowPunct w:val="0"/>
              <w:spacing w:beforeLines="50" w:before="120" w:after="0"/>
              <w:textAlignment w:val="baseline"/>
              <w:rPr>
                <w:bCs/>
              </w:rPr>
            </w:pPr>
            <w:r w:rsidRPr="00F9630A">
              <w:rPr>
                <w:bCs/>
              </w:rPr>
              <w:t xml:space="preserve">Study, and if justified, specify the following </w:t>
            </w:r>
          </w:p>
          <w:p w14:paraId="6322E5A4" w14:textId="77777777" w:rsidR="004366BD" w:rsidRPr="00457F8E" w:rsidRDefault="004366BD" w:rsidP="004366BD">
            <w:pPr>
              <w:numPr>
                <w:ilvl w:val="1"/>
                <w:numId w:val="29"/>
              </w:numPr>
              <w:overflowPunct w:val="0"/>
              <w:spacing w:beforeLines="50" w:before="120" w:after="0"/>
              <w:textAlignment w:val="baseline"/>
              <w:rPr>
                <w:bCs/>
                <w:highlight w:val="yellow"/>
              </w:rPr>
            </w:pPr>
            <w:r w:rsidRPr="00457F8E">
              <w:rPr>
                <w:bCs/>
                <w:highlight w:val="yellow"/>
              </w:rPr>
              <w:t xml:space="preserve">Two TAs for UL multi-DCI for multi-TRP operation </w:t>
            </w:r>
          </w:p>
          <w:p w14:paraId="4CD0A695" w14:textId="77777777" w:rsidR="004366BD" w:rsidRPr="00F9630A" w:rsidRDefault="004366BD" w:rsidP="004366BD">
            <w:pPr>
              <w:numPr>
                <w:ilvl w:val="1"/>
                <w:numId w:val="29"/>
              </w:numPr>
              <w:overflowPunct w:val="0"/>
              <w:spacing w:beforeLines="50" w:before="120" w:after="0"/>
              <w:textAlignment w:val="baseline"/>
              <w:rPr>
                <w:bCs/>
              </w:rPr>
            </w:pPr>
            <w:r>
              <w:rPr>
                <w:bCs/>
              </w:rPr>
              <w:t>P</w:t>
            </w:r>
            <w:r w:rsidRPr="00F9630A">
              <w:rPr>
                <w:bCs/>
              </w:rPr>
              <w:t>ower control for UL single DCI for multi-TRP operation where unified TCI framework extension in objective 2 is assumed.</w:t>
            </w:r>
          </w:p>
          <w:p w14:paraId="26D95BF0" w14:textId="77777777" w:rsidR="004366BD" w:rsidRDefault="004366BD" w:rsidP="004366BD">
            <w:pPr>
              <w:spacing w:beforeLines="50" w:before="120" w:after="0"/>
              <w:ind w:left="840"/>
              <w:rPr>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p w14:paraId="4AC324BD" w14:textId="21251668" w:rsidR="004366BD" w:rsidRDefault="004366BD" w:rsidP="004366BD">
            <w:pPr>
              <w:spacing w:beforeLines="50" w:before="120" w:after="0"/>
              <w:ind w:left="840"/>
              <w:rPr>
                <w:bCs/>
              </w:rPr>
            </w:pPr>
          </w:p>
        </w:tc>
      </w:tr>
    </w:tbl>
    <w:p w14:paraId="37F1B271" w14:textId="4EC24308" w:rsidR="00A67D73" w:rsidRDefault="001854EA" w:rsidP="00A67D73">
      <w:pPr>
        <w:spacing w:before="80" w:after="80"/>
        <w:rPr>
          <w:sz w:val="20"/>
          <w:lang w:eastAsia="zh-CN"/>
        </w:rPr>
      </w:pPr>
      <w:r>
        <w:rPr>
          <w:sz w:val="20"/>
          <w:lang w:eastAsia="zh-CN"/>
        </w:rPr>
        <w:t xml:space="preserve">In this contribution, </w:t>
      </w:r>
      <w:r w:rsidR="00A67D73">
        <w:rPr>
          <w:sz w:val="20"/>
          <w:lang w:eastAsia="zh-CN"/>
        </w:rPr>
        <w:t>we would like to present our views on</w:t>
      </w:r>
      <w:r w:rsidR="00E151EC">
        <w:rPr>
          <w:sz w:val="20"/>
          <w:lang w:eastAsia="zh-CN"/>
        </w:rPr>
        <w:t xml:space="preserve"> two T</w:t>
      </w:r>
      <w:r w:rsidR="00393173">
        <w:rPr>
          <w:sz w:val="20"/>
          <w:lang w:eastAsia="zh-CN"/>
        </w:rPr>
        <w:t>A</w:t>
      </w:r>
      <w:r w:rsidR="00E151EC">
        <w:rPr>
          <w:sz w:val="20"/>
          <w:lang w:eastAsia="zh-CN"/>
        </w:rPr>
        <w:t xml:space="preserve">s </w:t>
      </w:r>
      <w:r w:rsidR="00377F39">
        <w:rPr>
          <w:sz w:val="20"/>
          <w:lang w:eastAsia="zh-CN"/>
        </w:rPr>
        <w:t xml:space="preserve">configuration </w:t>
      </w:r>
      <w:r w:rsidR="00E151EC">
        <w:rPr>
          <w:sz w:val="20"/>
          <w:lang w:eastAsia="zh-CN"/>
        </w:rPr>
        <w:t xml:space="preserve">for multi-DCI </w:t>
      </w:r>
      <w:r w:rsidR="00E151EC">
        <w:rPr>
          <w:rFonts w:hint="eastAsia"/>
          <w:sz w:val="20"/>
          <w:lang w:eastAsia="zh-CN"/>
        </w:rPr>
        <w:t>in</w:t>
      </w:r>
      <w:r w:rsidR="00E151EC">
        <w:rPr>
          <w:sz w:val="20"/>
          <w:lang w:eastAsia="zh-CN"/>
        </w:rPr>
        <w:t xml:space="preserve"> multi-TRP</w:t>
      </w:r>
      <w:r w:rsidR="003F5566">
        <w:rPr>
          <w:sz w:val="20"/>
          <w:lang w:eastAsia="zh-CN"/>
        </w:rPr>
        <w:t xml:space="preserve"> scenarios</w:t>
      </w:r>
      <w:r w:rsidR="00A67D73">
        <w:rPr>
          <w:sz w:val="20"/>
          <w:lang w:eastAsia="zh-CN"/>
        </w:rPr>
        <w:t>.</w:t>
      </w:r>
      <w:r w:rsidRPr="001854EA">
        <w:rPr>
          <w:sz w:val="20"/>
          <w:lang w:eastAsia="zh-CN"/>
        </w:rPr>
        <w:t xml:space="preserve"> </w:t>
      </w:r>
    </w:p>
    <w:p w14:paraId="53AA50D7" w14:textId="3A116C0F" w:rsidR="009F5B99" w:rsidRPr="009D04B1" w:rsidRDefault="00E151EC" w:rsidP="009D04B1">
      <w:pPr>
        <w:pStyle w:val="1"/>
        <w:ind w:left="431" w:hanging="431"/>
        <w:rPr>
          <w:rFonts w:ascii="Arial" w:hAnsi="Arial" w:cs="Arial"/>
          <w:lang w:eastAsia="zh-CN"/>
        </w:rPr>
      </w:pPr>
      <w:r w:rsidRPr="009D04B1">
        <w:rPr>
          <w:rFonts w:ascii="Arial" w:hAnsi="Arial" w:cs="Arial"/>
          <w:lang w:eastAsia="zh-CN"/>
        </w:rPr>
        <w:t xml:space="preserve">Two TAs </w:t>
      </w:r>
      <w:r w:rsidR="003F5566" w:rsidRPr="009D04B1">
        <w:rPr>
          <w:rFonts w:ascii="Arial" w:hAnsi="Arial" w:cs="Arial"/>
          <w:lang w:eastAsia="zh-CN"/>
        </w:rPr>
        <w:t>for multi-DCI</w:t>
      </w:r>
    </w:p>
    <w:p w14:paraId="6BF2FCEE" w14:textId="66CD12CE" w:rsidR="00B771C5" w:rsidRDefault="00C06814" w:rsidP="009F74FC">
      <w:pPr>
        <w:spacing w:before="80" w:after="80"/>
        <w:rPr>
          <w:sz w:val="20"/>
          <w:lang w:eastAsia="zh-CN"/>
        </w:rPr>
      </w:pPr>
      <w:r>
        <w:rPr>
          <w:sz w:val="20"/>
          <w:lang w:eastAsia="zh-CN"/>
        </w:rPr>
        <w:t>W</w:t>
      </w:r>
      <w:r w:rsidR="004366BD" w:rsidRPr="009F74FC">
        <w:rPr>
          <w:sz w:val="20"/>
          <w:lang w:eastAsia="zh-CN"/>
        </w:rPr>
        <w:t xml:space="preserve">ith the introduction of features </w:t>
      </w:r>
      <w:r>
        <w:rPr>
          <w:sz w:val="20"/>
          <w:lang w:eastAsia="zh-CN"/>
        </w:rPr>
        <w:t xml:space="preserve">with multi-TRP and multi-panel </w:t>
      </w:r>
      <w:r w:rsidR="004366BD" w:rsidRPr="009F74FC">
        <w:rPr>
          <w:sz w:val="20"/>
          <w:lang w:eastAsia="zh-CN"/>
        </w:rPr>
        <w:t>in Rel-17</w:t>
      </w:r>
      <w:r w:rsidR="00534C5C">
        <w:rPr>
          <w:sz w:val="20"/>
          <w:lang w:eastAsia="zh-CN"/>
        </w:rPr>
        <w:t xml:space="preserve"> [2]</w:t>
      </w:r>
      <w:r w:rsidR="004366BD" w:rsidRPr="009F74FC">
        <w:rPr>
          <w:sz w:val="20"/>
          <w:lang w:eastAsia="zh-CN"/>
        </w:rPr>
        <w:t xml:space="preserve">, </w:t>
      </w:r>
      <w:r w:rsidRPr="009F74FC">
        <w:rPr>
          <w:sz w:val="20"/>
          <w:lang w:eastAsia="zh-CN"/>
        </w:rPr>
        <w:t xml:space="preserve">simultaneous UL multi-panel transmission </w:t>
      </w:r>
      <w:r>
        <w:rPr>
          <w:sz w:val="20"/>
          <w:lang w:eastAsia="zh-CN"/>
        </w:rPr>
        <w:t xml:space="preserve">and </w:t>
      </w:r>
      <w:r w:rsidRPr="009F74FC">
        <w:rPr>
          <w:sz w:val="20"/>
          <w:lang w:eastAsia="zh-CN"/>
        </w:rPr>
        <w:t>UL multi-TRP deployments</w:t>
      </w:r>
      <w:r>
        <w:rPr>
          <w:sz w:val="20"/>
          <w:lang w:eastAsia="zh-CN"/>
        </w:rPr>
        <w:t xml:space="preserve"> are captured for further study in Rel-18</w:t>
      </w:r>
      <w:r w:rsidR="0029068C">
        <w:rPr>
          <w:sz w:val="20"/>
          <w:lang w:eastAsia="zh-CN"/>
        </w:rPr>
        <w:t xml:space="preserve"> a</w:t>
      </w:r>
      <w:r>
        <w:rPr>
          <w:sz w:val="20"/>
          <w:lang w:eastAsia="zh-CN"/>
        </w:rPr>
        <w:t xml:space="preserve">iming at </w:t>
      </w:r>
      <w:r w:rsidRPr="009F74FC">
        <w:rPr>
          <w:sz w:val="20"/>
          <w:lang w:eastAsia="zh-CN"/>
        </w:rPr>
        <w:t>higher UL coverage</w:t>
      </w:r>
      <w:r>
        <w:rPr>
          <w:sz w:val="20"/>
          <w:lang w:eastAsia="zh-CN"/>
        </w:rPr>
        <w:t xml:space="preserve">, </w:t>
      </w:r>
      <w:r w:rsidRPr="009F74FC">
        <w:rPr>
          <w:sz w:val="20"/>
          <w:lang w:eastAsia="zh-CN"/>
        </w:rPr>
        <w:t xml:space="preserve">average throughput </w:t>
      </w:r>
      <w:r>
        <w:rPr>
          <w:sz w:val="20"/>
          <w:lang w:eastAsia="zh-CN"/>
        </w:rPr>
        <w:t xml:space="preserve">and </w:t>
      </w:r>
      <w:r w:rsidRPr="009F74FC">
        <w:rPr>
          <w:sz w:val="20"/>
          <w:lang w:eastAsia="zh-CN"/>
        </w:rPr>
        <w:t>additional UL performance improvement</w:t>
      </w:r>
      <w:r>
        <w:rPr>
          <w:sz w:val="20"/>
          <w:lang w:eastAsia="zh-CN"/>
        </w:rPr>
        <w:t xml:space="preserve"> for </w:t>
      </w:r>
      <w:r w:rsidR="004366BD" w:rsidRPr="009F74FC">
        <w:rPr>
          <w:sz w:val="20"/>
          <w:lang w:eastAsia="zh-CN"/>
        </w:rPr>
        <w:t>advanced UEs (e.g. CPE, FWA, vehicle, industrial devices)</w:t>
      </w:r>
      <w:r w:rsidR="0029068C">
        <w:rPr>
          <w:sz w:val="20"/>
          <w:lang w:eastAsia="zh-CN"/>
        </w:rPr>
        <w:t>.</w:t>
      </w:r>
      <w:r>
        <w:rPr>
          <w:sz w:val="20"/>
          <w:lang w:eastAsia="zh-CN"/>
        </w:rPr>
        <w:t xml:space="preserve"> </w:t>
      </w:r>
      <w:r w:rsidR="0029068C">
        <w:rPr>
          <w:sz w:val="20"/>
          <w:lang w:eastAsia="zh-CN"/>
        </w:rPr>
        <w:t xml:space="preserve">Among the </w:t>
      </w:r>
      <w:r w:rsidR="000F2E94">
        <w:rPr>
          <w:rFonts w:hint="eastAsia"/>
          <w:sz w:val="20"/>
          <w:lang w:eastAsia="zh-CN"/>
        </w:rPr>
        <w:t>study</w:t>
      </w:r>
      <w:r w:rsidR="000F2E94">
        <w:rPr>
          <w:sz w:val="20"/>
          <w:lang w:eastAsia="zh-CN"/>
        </w:rPr>
        <w:t xml:space="preserve"> </w:t>
      </w:r>
      <w:r w:rsidR="0029068C">
        <w:rPr>
          <w:sz w:val="20"/>
          <w:lang w:eastAsia="zh-CN"/>
        </w:rPr>
        <w:t xml:space="preserve">of </w:t>
      </w:r>
      <w:r w:rsidR="0029068C" w:rsidRPr="009F74FC">
        <w:rPr>
          <w:sz w:val="20"/>
          <w:lang w:eastAsia="zh-CN"/>
        </w:rPr>
        <w:t>UL performance improvement</w:t>
      </w:r>
      <w:r w:rsidR="0029068C">
        <w:rPr>
          <w:sz w:val="20"/>
          <w:lang w:eastAsia="zh-CN"/>
        </w:rPr>
        <w:t xml:space="preserve">, limited by objective 6 with </w:t>
      </w:r>
      <w:r w:rsidR="0029068C" w:rsidRPr="0029068C">
        <w:rPr>
          <w:sz w:val="20"/>
          <w:lang w:eastAsia="zh-CN"/>
        </w:rPr>
        <w:t>up to 2 TRPs and up to 2 panels</w:t>
      </w:r>
      <w:r w:rsidR="0029068C">
        <w:rPr>
          <w:sz w:val="20"/>
          <w:lang w:eastAsia="zh-CN"/>
        </w:rPr>
        <w:t>, a</w:t>
      </w:r>
      <w:r>
        <w:rPr>
          <w:sz w:val="20"/>
          <w:lang w:eastAsia="zh-CN"/>
        </w:rPr>
        <w:t xml:space="preserve"> </w:t>
      </w:r>
      <w:r w:rsidR="000F2E94">
        <w:rPr>
          <w:sz w:val="20"/>
          <w:lang w:eastAsia="zh-CN"/>
        </w:rPr>
        <w:t>direct</w:t>
      </w:r>
      <w:r w:rsidR="0029068C">
        <w:rPr>
          <w:sz w:val="20"/>
          <w:lang w:eastAsia="zh-CN"/>
        </w:rPr>
        <w:t xml:space="preserve"> </w:t>
      </w:r>
      <w:r>
        <w:rPr>
          <w:sz w:val="20"/>
          <w:lang w:eastAsia="zh-CN"/>
        </w:rPr>
        <w:t xml:space="preserve">issue is on </w:t>
      </w:r>
      <w:r w:rsidR="00717E6A">
        <w:rPr>
          <w:sz w:val="20"/>
          <w:lang w:eastAsia="zh-CN"/>
        </w:rPr>
        <w:t>two</w:t>
      </w:r>
      <w:r>
        <w:rPr>
          <w:sz w:val="20"/>
          <w:lang w:eastAsia="zh-CN"/>
        </w:rPr>
        <w:t xml:space="preserve"> TAs configuration for </w:t>
      </w:r>
      <w:r w:rsidR="000F2E94">
        <w:rPr>
          <w:sz w:val="20"/>
          <w:lang w:eastAsia="zh-CN"/>
        </w:rPr>
        <w:t>two</w:t>
      </w:r>
      <w:r w:rsidR="00377F39">
        <w:rPr>
          <w:sz w:val="20"/>
          <w:lang w:eastAsia="zh-CN"/>
        </w:rPr>
        <w:t xml:space="preserve"> TRP</w:t>
      </w:r>
      <w:r w:rsidR="000F2E94">
        <w:rPr>
          <w:sz w:val="20"/>
          <w:lang w:eastAsia="zh-CN"/>
        </w:rPr>
        <w:t>s</w:t>
      </w:r>
      <w:r w:rsidR="00717E6A">
        <w:rPr>
          <w:sz w:val="20"/>
          <w:lang w:eastAsia="zh-CN"/>
        </w:rPr>
        <w:t xml:space="preserve"> as shown in </w:t>
      </w:r>
      <w:r w:rsidR="00C72747">
        <w:rPr>
          <w:sz w:val="20"/>
          <w:lang w:eastAsia="zh-CN"/>
        </w:rPr>
        <w:t>Figure</w:t>
      </w:r>
      <w:r w:rsidR="00534C5C">
        <w:rPr>
          <w:sz w:val="20"/>
          <w:lang w:eastAsia="zh-CN"/>
        </w:rPr>
        <w:t xml:space="preserve"> </w:t>
      </w:r>
      <w:r w:rsidR="00C72747">
        <w:rPr>
          <w:sz w:val="20"/>
          <w:lang w:eastAsia="zh-CN"/>
        </w:rPr>
        <w:t>1</w:t>
      </w:r>
      <w:r w:rsidR="00CE59D9">
        <w:rPr>
          <w:sz w:val="20"/>
          <w:lang w:eastAsia="zh-CN"/>
        </w:rPr>
        <w:t>.</w:t>
      </w:r>
      <w:r w:rsidR="00C72747">
        <w:rPr>
          <w:sz w:val="20"/>
          <w:lang w:eastAsia="zh-CN"/>
        </w:rPr>
        <w:t xml:space="preserve"> </w:t>
      </w:r>
    </w:p>
    <w:p w14:paraId="3EAC1034" w14:textId="01857880" w:rsidR="00C4513F" w:rsidRPr="006026D1" w:rsidRDefault="00BF0621" w:rsidP="006026D1">
      <w:pPr>
        <w:spacing w:before="80" w:after="80"/>
        <w:rPr>
          <w:sz w:val="20"/>
          <w:lang w:eastAsia="zh-CN"/>
        </w:rPr>
      </w:pPr>
      <w:r w:rsidRPr="006026D1">
        <w:rPr>
          <w:sz w:val="20"/>
          <w:lang w:eastAsia="zh-CN"/>
        </w:rPr>
        <w:t xml:space="preserve">In specifications with </w:t>
      </w:r>
      <w:r w:rsidR="00C4513F" w:rsidRPr="006026D1">
        <w:rPr>
          <w:sz w:val="20"/>
          <w:lang w:eastAsia="zh-CN"/>
        </w:rPr>
        <w:t xml:space="preserve">one </w:t>
      </w:r>
      <w:r w:rsidRPr="006026D1">
        <w:rPr>
          <w:sz w:val="20"/>
          <w:lang w:eastAsia="zh-CN"/>
        </w:rPr>
        <w:t>TRP serv</w:t>
      </w:r>
      <w:r w:rsidR="00C4513F" w:rsidRPr="006026D1">
        <w:rPr>
          <w:sz w:val="20"/>
          <w:lang w:eastAsia="zh-CN"/>
        </w:rPr>
        <w:t>ing multi</w:t>
      </w:r>
      <w:r w:rsidRPr="006026D1">
        <w:rPr>
          <w:sz w:val="20"/>
          <w:lang w:eastAsia="zh-CN"/>
        </w:rPr>
        <w:t xml:space="preserve"> UE</w:t>
      </w:r>
      <w:r w:rsidR="00C4513F" w:rsidRPr="006026D1">
        <w:rPr>
          <w:sz w:val="20"/>
          <w:lang w:eastAsia="zh-CN"/>
        </w:rPr>
        <w:t>s</w:t>
      </w:r>
      <w:r w:rsidRPr="006026D1">
        <w:rPr>
          <w:sz w:val="20"/>
          <w:lang w:eastAsia="zh-CN"/>
        </w:rPr>
        <w:t xml:space="preserve">, </w:t>
      </w:r>
      <w:r w:rsidR="00717E6A">
        <w:rPr>
          <w:sz w:val="20"/>
          <w:lang w:eastAsia="zh-CN"/>
        </w:rPr>
        <w:t>when</w:t>
      </w:r>
      <w:r w:rsidRPr="006026D1">
        <w:rPr>
          <w:sz w:val="20"/>
          <w:lang w:eastAsia="zh-CN"/>
        </w:rPr>
        <w:t xml:space="preserve"> the arriving time of UE signals at </w:t>
      </w:r>
      <w:proofErr w:type="spellStart"/>
      <w:r w:rsidRPr="006026D1">
        <w:rPr>
          <w:sz w:val="20"/>
          <w:lang w:eastAsia="zh-CN"/>
        </w:rPr>
        <w:t>gNB</w:t>
      </w:r>
      <w:proofErr w:type="spellEnd"/>
      <w:r w:rsidRPr="006026D1">
        <w:rPr>
          <w:sz w:val="20"/>
          <w:lang w:eastAsia="zh-CN"/>
        </w:rPr>
        <w:t xml:space="preserve"> </w:t>
      </w:r>
      <w:r w:rsidR="00C4513F" w:rsidRPr="006026D1">
        <w:rPr>
          <w:sz w:val="20"/>
          <w:lang w:eastAsia="zh-CN"/>
        </w:rPr>
        <w:t>are all</w:t>
      </w:r>
      <w:r w:rsidRPr="006026D1">
        <w:rPr>
          <w:sz w:val="20"/>
          <w:lang w:eastAsia="zh-CN"/>
        </w:rPr>
        <w:t xml:space="preserve"> different, </w:t>
      </w:r>
      <w:r w:rsidR="00C4513F" w:rsidRPr="006026D1">
        <w:rPr>
          <w:sz w:val="20"/>
          <w:lang w:eastAsia="zh-CN"/>
        </w:rPr>
        <w:t xml:space="preserve">it is hard for TRP to align the signals for multi-user scheduling and demodulation. Thus, </w:t>
      </w:r>
      <w:r w:rsidR="00717E6A">
        <w:rPr>
          <w:sz w:val="20"/>
          <w:lang w:eastAsia="zh-CN"/>
        </w:rPr>
        <w:t>TA</w:t>
      </w:r>
      <w:r w:rsidR="00C4513F" w:rsidRPr="006026D1">
        <w:rPr>
          <w:sz w:val="20"/>
          <w:lang w:eastAsia="zh-CN"/>
        </w:rPr>
        <w:t xml:space="preserve"> is defined to ask UE </w:t>
      </w:r>
      <w:r w:rsidR="00C4513F" w:rsidRPr="006026D1">
        <w:rPr>
          <w:sz w:val="20"/>
          <w:lang w:eastAsia="zh-CN"/>
        </w:rPr>
        <w:lastRenderedPageBreak/>
        <w:t>transmit</w:t>
      </w:r>
      <w:r w:rsidR="003D2401">
        <w:rPr>
          <w:sz w:val="20"/>
          <w:lang w:eastAsia="zh-CN"/>
        </w:rPr>
        <w:t>ting</w:t>
      </w:r>
      <w:r w:rsidR="00C4513F" w:rsidRPr="006026D1">
        <w:rPr>
          <w:sz w:val="20"/>
          <w:lang w:eastAsia="zh-CN"/>
        </w:rPr>
        <w:t xml:space="preserve"> UL signal with a time gap in advance, </w:t>
      </w:r>
      <w:r w:rsidR="003D2401">
        <w:rPr>
          <w:sz w:val="20"/>
          <w:lang w:eastAsia="zh-CN"/>
        </w:rPr>
        <w:t xml:space="preserve">where </w:t>
      </w:r>
      <w:r w:rsidR="00C4513F" w:rsidRPr="006026D1">
        <w:rPr>
          <w:sz w:val="20"/>
          <w:lang w:eastAsia="zh-CN"/>
        </w:rPr>
        <w:t xml:space="preserve">the TA value </w:t>
      </w:r>
      <w:r w:rsidR="00717E6A">
        <w:rPr>
          <w:sz w:val="20"/>
          <w:lang w:eastAsia="zh-CN"/>
        </w:rPr>
        <w:t>can be</w:t>
      </w:r>
      <w:r w:rsidR="00C4513F" w:rsidRPr="006026D1">
        <w:rPr>
          <w:sz w:val="20"/>
          <w:lang w:eastAsia="zh-CN"/>
        </w:rPr>
        <w:t xml:space="preserve"> the signal propagation delay from UE to TRP</w:t>
      </w:r>
      <w:r w:rsidR="003D2401">
        <w:rPr>
          <w:sz w:val="20"/>
          <w:lang w:eastAsia="zh-CN"/>
        </w:rPr>
        <w:t>.</w:t>
      </w:r>
      <w:r w:rsidR="00C4513F" w:rsidRPr="006026D1">
        <w:rPr>
          <w:sz w:val="20"/>
          <w:lang w:eastAsia="zh-CN"/>
        </w:rPr>
        <w:t xml:space="preserve"> </w:t>
      </w:r>
      <w:r w:rsidR="003D2401">
        <w:rPr>
          <w:sz w:val="20"/>
          <w:lang w:eastAsia="zh-CN"/>
        </w:rPr>
        <w:t>T</w:t>
      </w:r>
      <w:r w:rsidR="00C4513F" w:rsidRPr="006026D1">
        <w:rPr>
          <w:sz w:val="20"/>
          <w:lang w:eastAsia="zh-CN"/>
        </w:rPr>
        <w:t xml:space="preserve">hrough the reserved TA configuration, the transmission delay </w:t>
      </w:r>
      <w:r w:rsidR="003D2401">
        <w:rPr>
          <w:sz w:val="20"/>
          <w:lang w:eastAsia="zh-CN"/>
        </w:rPr>
        <w:t>can be</w:t>
      </w:r>
      <w:r w:rsidR="00C4513F" w:rsidRPr="006026D1">
        <w:rPr>
          <w:sz w:val="20"/>
          <w:lang w:eastAsia="zh-CN"/>
        </w:rPr>
        <w:t xml:space="preserve"> compensated</w:t>
      </w:r>
      <w:r w:rsidR="003D2401">
        <w:rPr>
          <w:sz w:val="20"/>
          <w:lang w:eastAsia="zh-CN"/>
        </w:rPr>
        <w:t>,</w:t>
      </w:r>
      <w:r w:rsidR="00C4513F" w:rsidRPr="006026D1">
        <w:rPr>
          <w:rFonts w:hint="eastAsia"/>
          <w:sz w:val="20"/>
          <w:lang w:eastAsia="zh-CN"/>
        </w:rPr>
        <w:t xml:space="preserve"> a</w:t>
      </w:r>
      <w:r w:rsidR="00C4513F" w:rsidRPr="006026D1">
        <w:rPr>
          <w:sz w:val="20"/>
          <w:lang w:eastAsia="zh-CN"/>
        </w:rPr>
        <w:t>nd finally the TRP can receive signals from multi UE</w:t>
      </w:r>
      <w:r w:rsidR="003D2401">
        <w:rPr>
          <w:sz w:val="20"/>
          <w:lang w:eastAsia="zh-CN"/>
        </w:rPr>
        <w:t>s</w:t>
      </w:r>
      <w:r w:rsidR="00C4513F" w:rsidRPr="006026D1">
        <w:rPr>
          <w:sz w:val="20"/>
          <w:lang w:eastAsia="zh-CN"/>
        </w:rPr>
        <w:t xml:space="preserve"> almost simultaneously, </w:t>
      </w:r>
      <w:r w:rsidR="003D2401">
        <w:rPr>
          <w:sz w:val="20"/>
          <w:lang w:eastAsia="zh-CN"/>
        </w:rPr>
        <w:t>thus</w:t>
      </w:r>
      <w:r w:rsidR="00C4513F" w:rsidRPr="006026D1">
        <w:rPr>
          <w:sz w:val="20"/>
          <w:lang w:eastAsia="zh-CN"/>
        </w:rPr>
        <w:t xml:space="preserve"> made it possible for TRP demodulat</w:t>
      </w:r>
      <w:r w:rsidR="003D2401">
        <w:rPr>
          <w:sz w:val="20"/>
          <w:lang w:eastAsia="zh-CN"/>
        </w:rPr>
        <w:t>ing</w:t>
      </w:r>
      <w:r w:rsidR="00C4513F" w:rsidRPr="006026D1">
        <w:rPr>
          <w:sz w:val="20"/>
          <w:lang w:eastAsia="zh-CN"/>
        </w:rPr>
        <w:t xml:space="preserve"> signals</w:t>
      </w:r>
      <w:r w:rsidR="003D2401">
        <w:rPr>
          <w:sz w:val="20"/>
          <w:lang w:eastAsia="zh-CN"/>
        </w:rPr>
        <w:t xml:space="preserve"> from multi </w:t>
      </w:r>
      <w:r w:rsidR="003D2401" w:rsidRPr="006026D1">
        <w:rPr>
          <w:sz w:val="20"/>
          <w:lang w:eastAsia="zh-CN"/>
        </w:rPr>
        <w:t>UE</w:t>
      </w:r>
      <w:r w:rsidR="003D2401">
        <w:rPr>
          <w:sz w:val="20"/>
          <w:lang w:eastAsia="zh-CN"/>
        </w:rPr>
        <w:t>s</w:t>
      </w:r>
      <w:r w:rsidR="00C4513F" w:rsidRPr="006026D1">
        <w:rPr>
          <w:sz w:val="20"/>
          <w:lang w:eastAsia="zh-CN"/>
        </w:rPr>
        <w:t>.</w:t>
      </w:r>
    </w:p>
    <w:p w14:paraId="0D724729" w14:textId="77974CFA" w:rsidR="00BF0621" w:rsidRPr="006026D1" w:rsidRDefault="00717E6A" w:rsidP="006026D1">
      <w:pPr>
        <w:spacing w:before="80" w:after="80"/>
        <w:rPr>
          <w:sz w:val="20"/>
          <w:lang w:eastAsia="zh-CN"/>
        </w:rPr>
      </w:pPr>
      <w:r>
        <w:rPr>
          <w:sz w:val="20"/>
          <w:lang w:eastAsia="zh-CN"/>
        </w:rPr>
        <w:t>While for</w:t>
      </w:r>
      <w:r w:rsidR="00C4513F" w:rsidRPr="006026D1">
        <w:rPr>
          <w:sz w:val="20"/>
          <w:lang w:eastAsia="zh-CN"/>
        </w:rPr>
        <w:t xml:space="preserve"> multi-TRP scenario </w:t>
      </w:r>
      <w:r>
        <w:rPr>
          <w:sz w:val="20"/>
          <w:lang w:eastAsia="zh-CN"/>
        </w:rPr>
        <w:t>in Figure 1</w:t>
      </w:r>
      <w:r w:rsidR="003D2401">
        <w:rPr>
          <w:sz w:val="20"/>
          <w:lang w:eastAsia="zh-CN"/>
        </w:rPr>
        <w:t>,</w:t>
      </w:r>
      <w:r w:rsidR="00C4513F" w:rsidRPr="006026D1">
        <w:rPr>
          <w:sz w:val="20"/>
          <w:lang w:eastAsia="zh-CN"/>
        </w:rPr>
        <w:t xml:space="preserve"> </w:t>
      </w:r>
      <w:r w:rsidR="003D2401">
        <w:rPr>
          <w:sz w:val="20"/>
          <w:lang w:eastAsia="zh-CN"/>
        </w:rPr>
        <w:t>a</w:t>
      </w:r>
      <w:r w:rsidR="00C4513F" w:rsidRPr="006026D1">
        <w:rPr>
          <w:sz w:val="20"/>
          <w:lang w:eastAsia="zh-CN"/>
        </w:rPr>
        <w:t xml:space="preserve">s the </w:t>
      </w:r>
      <w:r w:rsidR="00743E6B" w:rsidRPr="006026D1">
        <w:rPr>
          <w:sz w:val="20"/>
          <w:lang w:eastAsia="zh-CN"/>
        </w:rPr>
        <w:t xml:space="preserve">distance and </w:t>
      </w:r>
      <w:r w:rsidR="00C4513F" w:rsidRPr="006026D1">
        <w:rPr>
          <w:sz w:val="20"/>
          <w:lang w:eastAsia="zh-CN"/>
        </w:rPr>
        <w:t>transmission delay from UE to both TRP</w:t>
      </w:r>
      <w:r w:rsidR="003D2401">
        <w:rPr>
          <w:sz w:val="20"/>
          <w:lang w:eastAsia="zh-CN"/>
        </w:rPr>
        <w:t>s</w:t>
      </w:r>
      <w:r w:rsidR="00C4513F" w:rsidRPr="006026D1">
        <w:rPr>
          <w:sz w:val="20"/>
          <w:lang w:eastAsia="zh-CN"/>
        </w:rPr>
        <w:t xml:space="preserve"> are probably different, </w:t>
      </w:r>
      <w:r w:rsidR="00743E6B" w:rsidRPr="006026D1">
        <w:rPr>
          <w:sz w:val="20"/>
          <w:lang w:eastAsia="zh-CN"/>
        </w:rPr>
        <w:t xml:space="preserve">denoted as </w:t>
      </w:r>
      <w:r w:rsidR="00743E6B" w:rsidRPr="006026D1">
        <w:rPr>
          <w:rFonts w:hint="eastAsia"/>
          <w:sz w:val="20"/>
          <w:lang w:eastAsia="zh-CN"/>
        </w:rPr>
        <w:t>D</w:t>
      </w:r>
      <w:r w:rsidR="00743E6B" w:rsidRPr="006026D1">
        <w:rPr>
          <w:sz w:val="20"/>
          <w:lang w:eastAsia="zh-CN"/>
        </w:rPr>
        <w:t>elay_1</w:t>
      </w:r>
      <w:r w:rsidR="00743E6B" w:rsidRPr="006026D1">
        <w:rPr>
          <w:rFonts w:hint="eastAsia"/>
          <w:sz w:val="20"/>
          <w:lang w:eastAsia="zh-CN"/>
        </w:rPr>
        <w:t xml:space="preserve"> </w:t>
      </w:r>
      <w:r w:rsidR="00743E6B" w:rsidRPr="006026D1">
        <w:rPr>
          <w:sz w:val="20"/>
          <w:lang w:eastAsia="zh-CN"/>
        </w:rPr>
        <w:t xml:space="preserve">and </w:t>
      </w:r>
      <w:r w:rsidR="00743E6B" w:rsidRPr="006026D1">
        <w:rPr>
          <w:rFonts w:hint="eastAsia"/>
          <w:sz w:val="20"/>
          <w:lang w:eastAsia="zh-CN"/>
        </w:rPr>
        <w:t>De</w:t>
      </w:r>
      <w:r w:rsidR="00743E6B" w:rsidRPr="006026D1">
        <w:rPr>
          <w:sz w:val="20"/>
          <w:lang w:eastAsia="zh-CN"/>
        </w:rPr>
        <w:t xml:space="preserve">lay_2 with </w:t>
      </w:r>
      <w:r w:rsidR="00743E6B" w:rsidRPr="006026D1">
        <w:rPr>
          <w:rFonts w:hint="eastAsia"/>
          <w:sz w:val="20"/>
          <w:lang w:eastAsia="zh-CN"/>
        </w:rPr>
        <w:t>D</w:t>
      </w:r>
      <w:r w:rsidR="00743E6B" w:rsidRPr="006026D1">
        <w:rPr>
          <w:sz w:val="20"/>
          <w:lang w:eastAsia="zh-CN"/>
        </w:rPr>
        <w:t>elay_1&gt;</w:t>
      </w:r>
      <w:r w:rsidR="00743E6B" w:rsidRPr="006026D1">
        <w:rPr>
          <w:rFonts w:hint="eastAsia"/>
          <w:sz w:val="20"/>
          <w:lang w:eastAsia="zh-CN"/>
        </w:rPr>
        <w:t xml:space="preserve"> D</w:t>
      </w:r>
      <w:r w:rsidR="00743E6B" w:rsidRPr="006026D1">
        <w:rPr>
          <w:sz w:val="20"/>
          <w:lang w:eastAsia="zh-CN"/>
        </w:rPr>
        <w:t xml:space="preserve">elay_2 for illustration, </w:t>
      </w:r>
      <w:r w:rsidR="00C4513F" w:rsidRPr="006026D1">
        <w:rPr>
          <w:sz w:val="20"/>
          <w:lang w:eastAsia="zh-CN"/>
        </w:rPr>
        <w:t xml:space="preserve">UE needs </w:t>
      </w:r>
      <w:r w:rsidR="003D2401">
        <w:rPr>
          <w:sz w:val="20"/>
          <w:lang w:eastAsia="zh-CN"/>
        </w:rPr>
        <w:t xml:space="preserve">different </w:t>
      </w:r>
      <w:r w:rsidR="00743E6B" w:rsidRPr="006026D1">
        <w:rPr>
          <w:sz w:val="20"/>
          <w:lang w:eastAsia="zh-CN"/>
        </w:rPr>
        <w:t xml:space="preserve">TA to different TRP for the time alignment </w:t>
      </w:r>
      <w:r w:rsidR="000F2E94">
        <w:rPr>
          <w:sz w:val="20"/>
          <w:lang w:eastAsia="zh-CN"/>
        </w:rPr>
        <w:t>with</w:t>
      </w:r>
      <w:r w:rsidR="00743E6B" w:rsidRPr="006026D1">
        <w:rPr>
          <w:sz w:val="20"/>
          <w:lang w:eastAsia="zh-CN"/>
        </w:rPr>
        <w:t xml:space="preserve"> each TRP.</w:t>
      </w:r>
      <w:r w:rsidR="00743E6B" w:rsidRPr="006026D1">
        <w:rPr>
          <w:rFonts w:hint="eastAsia"/>
          <w:sz w:val="20"/>
          <w:lang w:eastAsia="zh-CN"/>
        </w:rPr>
        <w:t xml:space="preserve"> </w:t>
      </w:r>
      <w:r w:rsidR="00743E6B" w:rsidRPr="006026D1">
        <w:rPr>
          <w:sz w:val="20"/>
          <w:lang w:eastAsia="zh-CN"/>
        </w:rPr>
        <w:t>It is obvious that, for the time alignment of TRP1, UE need</w:t>
      </w:r>
      <w:r>
        <w:rPr>
          <w:sz w:val="20"/>
          <w:lang w:eastAsia="zh-CN"/>
        </w:rPr>
        <w:t>s</w:t>
      </w:r>
      <w:r w:rsidR="00743E6B" w:rsidRPr="006026D1">
        <w:rPr>
          <w:sz w:val="20"/>
          <w:lang w:eastAsia="zh-CN"/>
        </w:rPr>
        <w:t xml:space="preserve"> TA with </w:t>
      </w:r>
      <w:r w:rsidR="00743E6B" w:rsidRPr="006026D1">
        <w:rPr>
          <w:rFonts w:hint="eastAsia"/>
          <w:sz w:val="20"/>
          <w:lang w:eastAsia="zh-CN"/>
        </w:rPr>
        <w:t>D</w:t>
      </w:r>
      <w:r w:rsidR="00743E6B" w:rsidRPr="006026D1">
        <w:rPr>
          <w:sz w:val="20"/>
          <w:lang w:eastAsia="zh-CN"/>
        </w:rPr>
        <w:t xml:space="preserve">elay_1 for UL transmission compensation. Similarly, UE needs another TA with </w:t>
      </w:r>
      <w:r w:rsidR="00743E6B" w:rsidRPr="006026D1">
        <w:rPr>
          <w:rFonts w:hint="eastAsia"/>
          <w:sz w:val="20"/>
          <w:lang w:eastAsia="zh-CN"/>
        </w:rPr>
        <w:t>D</w:t>
      </w:r>
      <w:r w:rsidR="00743E6B" w:rsidRPr="006026D1">
        <w:rPr>
          <w:sz w:val="20"/>
          <w:lang w:eastAsia="zh-CN"/>
        </w:rPr>
        <w:t xml:space="preserve">elay_2 for UL transmission compensation </w:t>
      </w:r>
      <w:r w:rsidR="000F2E94">
        <w:rPr>
          <w:sz w:val="20"/>
          <w:lang w:eastAsia="zh-CN"/>
        </w:rPr>
        <w:t>to</w:t>
      </w:r>
      <w:r w:rsidR="00743E6B" w:rsidRPr="006026D1">
        <w:rPr>
          <w:sz w:val="20"/>
          <w:lang w:eastAsia="zh-CN"/>
        </w:rPr>
        <w:t xml:space="preserve"> TRP2.</w:t>
      </w:r>
      <w:r w:rsidR="00743E6B" w:rsidRPr="006026D1">
        <w:rPr>
          <w:rFonts w:hint="eastAsia"/>
          <w:sz w:val="20"/>
          <w:lang w:eastAsia="zh-CN"/>
        </w:rPr>
        <w:t xml:space="preserve"> </w:t>
      </w:r>
      <w:r w:rsidR="00743E6B" w:rsidRPr="006026D1">
        <w:rPr>
          <w:sz w:val="20"/>
          <w:lang w:eastAsia="zh-CN"/>
        </w:rPr>
        <w:t>However, only one TA configuration is supported in current specification, which made it impossible to compensate</w:t>
      </w:r>
      <w:r w:rsidR="00743E6B" w:rsidRPr="006026D1">
        <w:rPr>
          <w:rFonts w:hint="eastAsia"/>
          <w:sz w:val="20"/>
          <w:lang w:eastAsia="zh-CN"/>
        </w:rPr>
        <w:t xml:space="preserve"> </w:t>
      </w:r>
      <w:r w:rsidR="00743E6B" w:rsidRPr="006026D1">
        <w:rPr>
          <w:sz w:val="20"/>
          <w:lang w:eastAsia="zh-CN"/>
        </w:rPr>
        <w:t xml:space="preserve">both </w:t>
      </w:r>
      <w:r w:rsidR="00743E6B" w:rsidRPr="006026D1">
        <w:rPr>
          <w:rFonts w:hint="eastAsia"/>
          <w:sz w:val="20"/>
          <w:lang w:eastAsia="zh-CN"/>
        </w:rPr>
        <w:t>D</w:t>
      </w:r>
      <w:r w:rsidR="00743E6B" w:rsidRPr="006026D1">
        <w:rPr>
          <w:sz w:val="20"/>
          <w:lang w:eastAsia="zh-CN"/>
        </w:rPr>
        <w:t>elay_1</w:t>
      </w:r>
      <w:r w:rsidR="00743E6B" w:rsidRPr="006026D1">
        <w:rPr>
          <w:rFonts w:hint="eastAsia"/>
          <w:sz w:val="20"/>
          <w:lang w:eastAsia="zh-CN"/>
        </w:rPr>
        <w:t xml:space="preserve"> </w:t>
      </w:r>
      <w:r w:rsidR="00743E6B" w:rsidRPr="006026D1">
        <w:rPr>
          <w:sz w:val="20"/>
          <w:lang w:eastAsia="zh-CN"/>
        </w:rPr>
        <w:t xml:space="preserve">and </w:t>
      </w:r>
      <w:r w:rsidR="00743E6B" w:rsidRPr="006026D1">
        <w:rPr>
          <w:rFonts w:hint="eastAsia"/>
          <w:sz w:val="20"/>
          <w:lang w:eastAsia="zh-CN"/>
        </w:rPr>
        <w:t>D</w:t>
      </w:r>
      <w:r w:rsidR="00743E6B" w:rsidRPr="006026D1">
        <w:rPr>
          <w:sz w:val="20"/>
          <w:lang w:eastAsia="zh-CN"/>
        </w:rPr>
        <w:t>elay_2 simultaneously.</w:t>
      </w:r>
      <w:r w:rsidR="00743E6B" w:rsidRPr="006026D1">
        <w:rPr>
          <w:rFonts w:hint="eastAsia"/>
          <w:sz w:val="20"/>
          <w:lang w:eastAsia="zh-CN"/>
        </w:rPr>
        <w:t xml:space="preserve"> </w:t>
      </w:r>
      <w:r w:rsidR="00743E6B" w:rsidRPr="006026D1">
        <w:rPr>
          <w:sz w:val="20"/>
          <w:lang w:eastAsia="zh-CN"/>
        </w:rPr>
        <w:t xml:space="preserve">One straight way to solve this issue is to extend one TA configuration into </w:t>
      </w:r>
      <w:r w:rsidR="000F26C4">
        <w:rPr>
          <w:sz w:val="20"/>
          <w:lang w:eastAsia="zh-CN"/>
        </w:rPr>
        <w:t>two</w:t>
      </w:r>
      <w:r w:rsidR="003D2401">
        <w:rPr>
          <w:sz w:val="20"/>
          <w:lang w:eastAsia="zh-CN"/>
        </w:rPr>
        <w:t xml:space="preserve"> </w:t>
      </w:r>
      <w:r w:rsidR="00743E6B" w:rsidRPr="006026D1">
        <w:rPr>
          <w:sz w:val="20"/>
          <w:lang w:eastAsia="zh-CN"/>
        </w:rPr>
        <w:t xml:space="preserve">corresponding to </w:t>
      </w:r>
      <w:r w:rsidR="000F26C4">
        <w:rPr>
          <w:sz w:val="20"/>
          <w:lang w:eastAsia="zh-CN"/>
        </w:rPr>
        <w:t xml:space="preserve">two </w:t>
      </w:r>
      <w:r w:rsidR="00743E6B" w:rsidRPr="006026D1">
        <w:rPr>
          <w:sz w:val="20"/>
          <w:lang w:eastAsia="zh-CN"/>
        </w:rPr>
        <w:t>TRP</w:t>
      </w:r>
      <w:r w:rsidR="003D2401">
        <w:rPr>
          <w:sz w:val="20"/>
          <w:lang w:eastAsia="zh-CN"/>
        </w:rPr>
        <w:t>s</w:t>
      </w:r>
      <w:r w:rsidR="00743E6B" w:rsidRPr="006026D1">
        <w:rPr>
          <w:sz w:val="20"/>
          <w:lang w:eastAsia="zh-CN"/>
        </w:rPr>
        <w:t xml:space="preserve"> separately, in this way, time alignment for each TRP </w:t>
      </w:r>
      <w:r w:rsidR="00743E6B" w:rsidRPr="006026D1">
        <w:rPr>
          <w:rFonts w:hint="eastAsia"/>
          <w:sz w:val="20"/>
          <w:lang w:eastAsia="zh-CN"/>
        </w:rPr>
        <w:t>c</w:t>
      </w:r>
      <w:r w:rsidR="00743E6B" w:rsidRPr="006026D1">
        <w:rPr>
          <w:sz w:val="20"/>
          <w:lang w:eastAsia="zh-CN"/>
        </w:rPr>
        <w:t>an be achieved.</w:t>
      </w:r>
    </w:p>
    <w:p w14:paraId="578077F1" w14:textId="77777777" w:rsidR="00743E6B" w:rsidRDefault="00743E6B" w:rsidP="00743E6B">
      <w:pPr>
        <w:snapToGrid/>
        <w:spacing w:after="0"/>
        <w:jc w:val="center"/>
        <w:rPr>
          <w:lang w:eastAsia="ja-JP"/>
        </w:rPr>
      </w:pPr>
      <w:r>
        <w:rPr>
          <w:rFonts w:eastAsia="宋体"/>
          <w:noProof/>
        </w:rPr>
        <w:drawing>
          <wp:inline distT="0" distB="0" distL="0" distR="0" wp14:anchorId="14734193" wp14:editId="001D126F">
            <wp:extent cx="3675530" cy="2167670"/>
            <wp:effectExtent l="0" t="0" r="1270" b="4445"/>
            <wp:docPr id="9" name="图片 9"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 descr="图示&#10;&#10;描述已自动生成"/>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32999" cy="2201562"/>
                    </a:xfrm>
                    <a:prstGeom prst="rect">
                      <a:avLst/>
                    </a:prstGeom>
                    <a:noFill/>
                    <a:ln>
                      <a:noFill/>
                    </a:ln>
                  </pic:spPr>
                </pic:pic>
              </a:graphicData>
            </a:graphic>
          </wp:inline>
        </w:drawing>
      </w:r>
    </w:p>
    <w:p w14:paraId="76862CD8" w14:textId="279CC173" w:rsidR="00743E6B" w:rsidRDefault="00743E6B" w:rsidP="00743E6B">
      <w:pPr>
        <w:snapToGrid/>
        <w:spacing w:after="0"/>
        <w:jc w:val="center"/>
        <w:rPr>
          <w:rFonts w:eastAsia="宋体"/>
          <w:b/>
          <w:bCs/>
          <w:sz w:val="20"/>
          <w:szCs w:val="20"/>
        </w:rPr>
      </w:pPr>
      <w:r w:rsidRPr="00D93DFC">
        <w:rPr>
          <w:rFonts w:eastAsia="宋体"/>
          <w:b/>
          <w:bCs/>
          <w:sz w:val="20"/>
          <w:szCs w:val="20"/>
        </w:rPr>
        <w:t>Figure</w:t>
      </w:r>
      <w:r w:rsidR="00D93DFC">
        <w:rPr>
          <w:rFonts w:eastAsia="宋体"/>
          <w:b/>
          <w:bCs/>
          <w:sz w:val="20"/>
          <w:szCs w:val="20"/>
        </w:rPr>
        <w:t xml:space="preserve"> </w:t>
      </w:r>
      <w:r w:rsidRPr="00D93DFC">
        <w:rPr>
          <w:rFonts w:eastAsia="宋体"/>
          <w:b/>
          <w:bCs/>
          <w:sz w:val="20"/>
          <w:szCs w:val="20"/>
        </w:rPr>
        <w:t>1</w:t>
      </w:r>
      <w:r w:rsidR="00D93DFC">
        <w:rPr>
          <w:rFonts w:eastAsia="宋体"/>
          <w:b/>
          <w:bCs/>
          <w:sz w:val="20"/>
          <w:szCs w:val="20"/>
        </w:rPr>
        <w:t>.</w:t>
      </w:r>
      <w:r w:rsidRPr="00D93DFC">
        <w:rPr>
          <w:rFonts w:eastAsia="宋体"/>
          <w:b/>
          <w:bCs/>
          <w:sz w:val="20"/>
          <w:szCs w:val="20"/>
        </w:rPr>
        <w:t xml:space="preserve"> </w:t>
      </w:r>
      <w:r w:rsidR="000F26C4">
        <w:rPr>
          <w:rFonts w:eastAsia="宋体"/>
          <w:b/>
          <w:bCs/>
          <w:sz w:val="20"/>
          <w:szCs w:val="20"/>
        </w:rPr>
        <w:t>Two</w:t>
      </w:r>
      <w:r w:rsidRPr="00D93DFC">
        <w:rPr>
          <w:rFonts w:eastAsia="宋体"/>
          <w:b/>
          <w:bCs/>
          <w:sz w:val="20"/>
          <w:szCs w:val="20"/>
        </w:rPr>
        <w:t xml:space="preserve"> TAs configuration for </w:t>
      </w:r>
      <w:r w:rsidR="000F26C4">
        <w:rPr>
          <w:rFonts w:eastAsia="宋体"/>
          <w:b/>
          <w:bCs/>
          <w:sz w:val="20"/>
          <w:szCs w:val="20"/>
        </w:rPr>
        <w:t>two</w:t>
      </w:r>
      <w:r w:rsidRPr="00D93DFC">
        <w:rPr>
          <w:rFonts w:eastAsia="宋体"/>
          <w:b/>
          <w:bCs/>
          <w:sz w:val="20"/>
          <w:szCs w:val="20"/>
        </w:rPr>
        <w:t xml:space="preserve"> TRP transmission</w:t>
      </w:r>
    </w:p>
    <w:p w14:paraId="32E53D39" w14:textId="77777777" w:rsidR="00D93DFC" w:rsidRPr="00D93DFC" w:rsidRDefault="00D93DFC" w:rsidP="00743E6B">
      <w:pPr>
        <w:snapToGrid/>
        <w:spacing w:after="0"/>
        <w:jc w:val="center"/>
        <w:rPr>
          <w:rFonts w:eastAsia="宋体"/>
          <w:b/>
          <w:bCs/>
          <w:sz w:val="20"/>
          <w:szCs w:val="20"/>
        </w:rPr>
      </w:pPr>
    </w:p>
    <w:p w14:paraId="014AF82E" w14:textId="0085A16E" w:rsidR="00743E6B" w:rsidRPr="009F74FC" w:rsidRDefault="000F2E94" w:rsidP="00743E6B">
      <w:pPr>
        <w:spacing w:before="80" w:after="80"/>
        <w:rPr>
          <w:sz w:val="20"/>
          <w:lang w:eastAsia="zh-CN"/>
        </w:rPr>
      </w:pPr>
      <w:r>
        <w:rPr>
          <w:sz w:val="20"/>
          <w:lang w:eastAsia="zh-CN"/>
        </w:rPr>
        <w:t xml:space="preserve">Following that, how to configure two TAs for one UE becomes the issue. </w:t>
      </w:r>
      <w:r w:rsidR="005B0AE1">
        <w:rPr>
          <w:sz w:val="20"/>
          <w:lang w:eastAsia="zh-CN"/>
        </w:rPr>
        <w:t xml:space="preserve">Based on </w:t>
      </w:r>
      <w:r w:rsidR="003D2401">
        <w:rPr>
          <w:sz w:val="20"/>
          <w:lang w:eastAsia="zh-CN"/>
        </w:rPr>
        <w:t xml:space="preserve">above </w:t>
      </w:r>
      <w:r w:rsidR="009514D0">
        <w:rPr>
          <w:sz w:val="20"/>
          <w:lang w:eastAsia="zh-CN"/>
        </w:rPr>
        <w:t>discussion</w:t>
      </w:r>
      <w:r w:rsidR="003D2401">
        <w:rPr>
          <w:sz w:val="20"/>
          <w:lang w:eastAsia="zh-CN"/>
        </w:rPr>
        <w:t xml:space="preserve">, </w:t>
      </w:r>
      <w:r w:rsidR="00743E6B" w:rsidRPr="009F74FC">
        <w:rPr>
          <w:sz w:val="20"/>
          <w:lang w:eastAsia="zh-CN"/>
        </w:rPr>
        <w:t xml:space="preserve">we proposed two </w:t>
      </w:r>
      <w:r w:rsidR="000F26C4">
        <w:rPr>
          <w:sz w:val="20"/>
          <w:lang w:eastAsia="zh-CN"/>
        </w:rPr>
        <w:t>options</w:t>
      </w:r>
      <w:r w:rsidR="005B0AE1">
        <w:rPr>
          <w:sz w:val="20"/>
          <w:lang w:eastAsia="zh-CN"/>
        </w:rPr>
        <w:t xml:space="preserve"> </w:t>
      </w:r>
      <w:r w:rsidR="005B0AE1" w:rsidRPr="006026D1">
        <w:rPr>
          <w:sz w:val="20"/>
          <w:lang w:eastAsia="zh-CN"/>
        </w:rPr>
        <w:t>on</w:t>
      </w:r>
      <w:r w:rsidR="00717E6A">
        <w:rPr>
          <w:sz w:val="20"/>
          <w:lang w:eastAsia="zh-CN"/>
        </w:rPr>
        <w:t xml:space="preserve"> separate TAs </w:t>
      </w:r>
      <w:r w:rsidR="005B0AE1" w:rsidRPr="009F74FC">
        <w:rPr>
          <w:sz w:val="20"/>
          <w:lang w:eastAsia="zh-CN"/>
        </w:rPr>
        <w:t xml:space="preserve">configuration </w:t>
      </w:r>
      <w:r w:rsidR="00717E6A">
        <w:rPr>
          <w:sz w:val="20"/>
          <w:lang w:eastAsia="zh-CN"/>
        </w:rPr>
        <w:t>for each TRP</w:t>
      </w:r>
      <w:r w:rsidR="005B0AE1" w:rsidRPr="009F74FC">
        <w:rPr>
          <w:sz w:val="20"/>
          <w:lang w:eastAsia="zh-CN"/>
        </w:rPr>
        <w:t xml:space="preserve"> </w:t>
      </w:r>
      <w:r w:rsidR="003D2401">
        <w:rPr>
          <w:sz w:val="20"/>
          <w:lang w:eastAsia="zh-CN"/>
        </w:rPr>
        <w:t>in the</w:t>
      </w:r>
      <w:r w:rsidR="003D2401" w:rsidRPr="006026D1">
        <w:rPr>
          <w:sz w:val="20"/>
          <w:lang w:eastAsia="zh-CN"/>
        </w:rPr>
        <w:t xml:space="preserve"> following</w:t>
      </w:r>
      <w:r w:rsidR="005B0AE1" w:rsidRPr="006026D1">
        <w:rPr>
          <w:sz w:val="20"/>
          <w:lang w:eastAsia="zh-CN"/>
        </w:rPr>
        <w:t>.</w:t>
      </w:r>
    </w:p>
    <w:p w14:paraId="341FBFC6" w14:textId="57A2FF67" w:rsidR="00743E6B" w:rsidRPr="009F74FC" w:rsidRDefault="00743E6B" w:rsidP="00743E6B">
      <w:pPr>
        <w:spacing w:before="80" w:after="80"/>
        <w:rPr>
          <w:sz w:val="20"/>
          <w:lang w:eastAsia="zh-CN"/>
        </w:rPr>
      </w:pPr>
      <w:r w:rsidRPr="009F74FC">
        <w:rPr>
          <w:sz w:val="20"/>
          <w:lang w:eastAsia="zh-CN"/>
        </w:rPr>
        <w:t xml:space="preserve">Option 1: </w:t>
      </w:r>
      <w:r w:rsidR="00C007B2">
        <w:rPr>
          <w:sz w:val="20"/>
          <w:lang w:eastAsia="zh-CN"/>
        </w:rPr>
        <w:t>A</w:t>
      </w:r>
      <w:r w:rsidR="00C007B2" w:rsidRPr="00C007B2">
        <w:rPr>
          <w:sz w:val="20"/>
          <w:lang w:eastAsia="zh-CN"/>
        </w:rPr>
        <w:t xml:space="preserve">ntenna </w:t>
      </w:r>
      <w:proofErr w:type="gramStart"/>
      <w:r w:rsidR="00C007B2" w:rsidRPr="00C007B2">
        <w:rPr>
          <w:sz w:val="20"/>
          <w:lang w:eastAsia="zh-CN"/>
        </w:rPr>
        <w:t>port based</w:t>
      </w:r>
      <w:proofErr w:type="gramEnd"/>
      <w:r w:rsidR="00C007B2" w:rsidRPr="00C007B2">
        <w:rPr>
          <w:sz w:val="20"/>
          <w:lang w:eastAsia="zh-CN"/>
        </w:rPr>
        <w:t xml:space="preserve"> configuration of TA</w:t>
      </w:r>
      <w:r w:rsidRPr="009F74FC">
        <w:rPr>
          <w:sz w:val="20"/>
          <w:lang w:eastAsia="zh-CN"/>
        </w:rPr>
        <w:t xml:space="preserve"> to different TRP. </w:t>
      </w:r>
    </w:p>
    <w:p w14:paraId="63B28C65" w14:textId="232CEC8F" w:rsidR="004F0E63" w:rsidRPr="005B0AE1" w:rsidRDefault="00743E6B" w:rsidP="005B0AE1">
      <w:pPr>
        <w:spacing w:before="80" w:after="80"/>
        <w:rPr>
          <w:sz w:val="20"/>
          <w:lang w:eastAsia="zh-CN"/>
        </w:rPr>
      </w:pPr>
      <w:r w:rsidRPr="009F74FC">
        <w:rPr>
          <w:sz w:val="20"/>
          <w:lang w:eastAsia="zh-CN"/>
        </w:rPr>
        <w:t xml:space="preserve">Option 2: </w:t>
      </w:r>
      <w:r w:rsidR="00C007B2">
        <w:rPr>
          <w:sz w:val="20"/>
          <w:lang w:eastAsia="zh-CN"/>
        </w:rPr>
        <w:t>B</w:t>
      </w:r>
      <w:r w:rsidR="00C007B2" w:rsidRPr="00C007B2">
        <w:rPr>
          <w:sz w:val="20"/>
          <w:lang w:eastAsia="zh-CN"/>
        </w:rPr>
        <w:t>andwidth parts (BWP)</w:t>
      </w:r>
      <w:r w:rsidR="00C007B2">
        <w:rPr>
          <w:sz w:val="20"/>
          <w:lang w:eastAsia="zh-CN"/>
        </w:rPr>
        <w:t xml:space="preserve"> based </w:t>
      </w:r>
      <w:r w:rsidR="00C007B2" w:rsidRPr="00C007B2">
        <w:rPr>
          <w:sz w:val="20"/>
          <w:lang w:eastAsia="zh-CN"/>
        </w:rPr>
        <w:t xml:space="preserve">configuration of TA </w:t>
      </w:r>
      <w:r w:rsidR="00C007B2">
        <w:rPr>
          <w:sz w:val="20"/>
          <w:lang w:eastAsia="zh-CN"/>
        </w:rPr>
        <w:t xml:space="preserve">to </w:t>
      </w:r>
      <w:r w:rsidR="00472DF7" w:rsidRPr="009F74FC">
        <w:rPr>
          <w:sz w:val="20"/>
          <w:lang w:eastAsia="zh-CN"/>
        </w:rPr>
        <w:t>different TRP</w:t>
      </w:r>
      <w:r w:rsidR="005B0AE1">
        <w:rPr>
          <w:sz w:val="20"/>
          <w:lang w:eastAsia="zh-CN"/>
        </w:rPr>
        <w:t>.</w:t>
      </w:r>
    </w:p>
    <w:p w14:paraId="7E636800" w14:textId="1C2FA430" w:rsidR="00A1164F" w:rsidRPr="00F256A6" w:rsidRDefault="0060580C" w:rsidP="00F256A6">
      <w:pPr>
        <w:pStyle w:val="2"/>
        <w:ind w:left="578" w:hanging="578"/>
        <w:rPr>
          <w:rFonts w:ascii="Arial" w:hAnsi="Arial" w:cs="Arial"/>
          <w:szCs w:val="24"/>
          <w:lang w:eastAsia="ja-JP"/>
        </w:rPr>
      </w:pPr>
      <w:r w:rsidRPr="00F256A6">
        <w:rPr>
          <w:rFonts w:ascii="Arial" w:hAnsi="Arial" w:cs="Arial"/>
          <w:szCs w:val="24"/>
          <w:lang w:eastAsia="ja-JP"/>
        </w:rPr>
        <w:t>TA c</w:t>
      </w:r>
      <w:r w:rsidR="00FA4F50" w:rsidRPr="00F256A6">
        <w:rPr>
          <w:rFonts w:ascii="Arial" w:hAnsi="Arial" w:cs="Arial"/>
          <w:szCs w:val="24"/>
          <w:lang w:eastAsia="ja-JP"/>
        </w:rPr>
        <w:t>onfiguration</w:t>
      </w:r>
      <w:r w:rsidR="001854EA" w:rsidRPr="00F256A6">
        <w:rPr>
          <w:rFonts w:ascii="Arial" w:hAnsi="Arial" w:cs="Arial"/>
          <w:szCs w:val="24"/>
          <w:lang w:eastAsia="ja-JP"/>
        </w:rPr>
        <w:t>s</w:t>
      </w:r>
      <w:r w:rsidR="00FA4F50" w:rsidRPr="00F256A6">
        <w:rPr>
          <w:rFonts w:ascii="Arial" w:hAnsi="Arial" w:cs="Arial"/>
          <w:szCs w:val="24"/>
          <w:lang w:eastAsia="ja-JP"/>
        </w:rPr>
        <w:t xml:space="preserve"> </w:t>
      </w:r>
      <w:r w:rsidR="00C007B2" w:rsidRPr="00F256A6">
        <w:rPr>
          <w:rFonts w:ascii="Arial" w:hAnsi="Arial" w:cs="Arial"/>
          <w:szCs w:val="24"/>
          <w:lang w:eastAsia="ja-JP"/>
        </w:rPr>
        <w:t>based on</w:t>
      </w:r>
      <w:r w:rsidR="00FA4F50" w:rsidRPr="00F256A6">
        <w:rPr>
          <w:rFonts w:ascii="Arial" w:hAnsi="Arial" w:cs="Arial"/>
          <w:szCs w:val="24"/>
          <w:lang w:eastAsia="ja-JP"/>
        </w:rPr>
        <w:t xml:space="preserve"> </w:t>
      </w:r>
      <w:r w:rsidR="00472DF7" w:rsidRPr="00F256A6">
        <w:rPr>
          <w:rFonts w:ascii="Arial" w:hAnsi="Arial" w:cs="Arial"/>
          <w:szCs w:val="24"/>
          <w:lang w:eastAsia="ja-JP"/>
        </w:rPr>
        <w:t>a</w:t>
      </w:r>
      <w:r w:rsidR="00E151EC" w:rsidRPr="00F256A6">
        <w:rPr>
          <w:rFonts w:ascii="Arial" w:hAnsi="Arial" w:cs="Arial"/>
          <w:szCs w:val="24"/>
          <w:lang w:eastAsia="ja-JP"/>
        </w:rPr>
        <w:t>ntenna port</w:t>
      </w:r>
      <w:r w:rsidR="00FA4F50" w:rsidRPr="00F256A6">
        <w:rPr>
          <w:rFonts w:ascii="Arial" w:hAnsi="Arial" w:cs="Arial"/>
          <w:szCs w:val="24"/>
          <w:lang w:eastAsia="ja-JP"/>
        </w:rPr>
        <w:t>s</w:t>
      </w:r>
    </w:p>
    <w:p w14:paraId="4DE1C192" w14:textId="0BA3A7DA" w:rsidR="004F0E63" w:rsidRPr="009F74FC" w:rsidRDefault="00472DF7" w:rsidP="009F74FC">
      <w:pPr>
        <w:spacing w:before="80" w:after="80"/>
        <w:rPr>
          <w:sz w:val="20"/>
          <w:lang w:eastAsia="zh-CN"/>
        </w:rPr>
      </w:pPr>
      <w:r>
        <w:rPr>
          <w:sz w:val="20"/>
          <w:lang w:eastAsia="zh-CN"/>
        </w:rPr>
        <w:t xml:space="preserve">In MIMO communication system, multi antenna ports </w:t>
      </w:r>
      <w:r w:rsidR="002C3366">
        <w:rPr>
          <w:sz w:val="20"/>
          <w:lang w:eastAsia="zh-CN"/>
        </w:rPr>
        <w:t xml:space="preserve">are usually supported </w:t>
      </w:r>
      <w:r>
        <w:rPr>
          <w:sz w:val="20"/>
          <w:lang w:eastAsia="zh-CN"/>
        </w:rPr>
        <w:t xml:space="preserve">for both TRP and UE, which provides the feasibility of </w:t>
      </w:r>
      <w:r w:rsidR="00AD21F3" w:rsidRPr="009F74FC">
        <w:rPr>
          <w:sz w:val="20"/>
          <w:lang w:eastAsia="zh-CN"/>
        </w:rPr>
        <w:t>option 1</w:t>
      </w:r>
      <w:r>
        <w:rPr>
          <w:sz w:val="20"/>
          <w:lang w:eastAsia="zh-CN"/>
        </w:rPr>
        <w:t xml:space="preserve"> with </w:t>
      </w:r>
      <w:r w:rsidRPr="00472DF7">
        <w:rPr>
          <w:sz w:val="20"/>
          <w:lang w:eastAsia="zh-CN"/>
        </w:rPr>
        <w:t xml:space="preserve">antenna </w:t>
      </w:r>
      <w:proofErr w:type="gramStart"/>
      <w:r w:rsidRPr="00472DF7">
        <w:rPr>
          <w:sz w:val="20"/>
          <w:lang w:eastAsia="zh-CN"/>
        </w:rPr>
        <w:t xml:space="preserve">port </w:t>
      </w:r>
      <w:r w:rsidR="00550E26">
        <w:rPr>
          <w:sz w:val="20"/>
          <w:lang w:eastAsia="zh-CN"/>
        </w:rPr>
        <w:t>based</w:t>
      </w:r>
      <w:proofErr w:type="gramEnd"/>
      <w:r w:rsidR="00550E26">
        <w:rPr>
          <w:sz w:val="20"/>
          <w:lang w:eastAsia="zh-CN"/>
        </w:rPr>
        <w:t xml:space="preserve"> </w:t>
      </w:r>
      <w:r w:rsidRPr="00472DF7">
        <w:rPr>
          <w:sz w:val="20"/>
          <w:lang w:eastAsia="zh-CN"/>
        </w:rPr>
        <w:t>configuration of TA</w:t>
      </w:r>
      <w:r w:rsidR="002C3366">
        <w:rPr>
          <w:sz w:val="20"/>
          <w:lang w:eastAsia="zh-CN"/>
        </w:rPr>
        <w:t>. In Figure 2, a comparison between conventional configuration with identical frame timing and the proposed configuration with separated frame timing</w:t>
      </w:r>
      <w:r w:rsidR="001C1CF4">
        <w:rPr>
          <w:sz w:val="20"/>
          <w:lang w:eastAsia="zh-CN"/>
        </w:rPr>
        <w:t xml:space="preserve"> for different </w:t>
      </w:r>
      <w:r w:rsidR="00550E26">
        <w:rPr>
          <w:sz w:val="20"/>
          <w:lang w:eastAsia="zh-CN"/>
        </w:rPr>
        <w:t xml:space="preserve">antenna </w:t>
      </w:r>
      <w:r w:rsidR="001C1CF4">
        <w:rPr>
          <w:sz w:val="20"/>
          <w:lang w:eastAsia="zh-CN"/>
        </w:rPr>
        <w:t>port</w:t>
      </w:r>
      <w:r w:rsidR="002C3366">
        <w:rPr>
          <w:sz w:val="20"/>
          <w:lang w:eastAsia="zh-CN"/>
        </w:rPr>
        <w:t xml:space="preserve"> is shown. By a delay difference </w:t>
      </w:r>
      <w:r w:rsidR="00FA4F50">
        <w:rPr>
          <w:sz w:val="20"/>
          <w:lang w:eastAsia="zh-CN"/>
        </w:rPr>
        <w:t>with Delay_1</w:t>
      </w:r>
      <w:r w:rsidR="001E19DD">
        <w:rPr>
          <w:sz w:val="20"/>
          <w:lang w:eastAsia="zh-CN"/>
        </w:rPr>
        <w:t xml:space="preserve"> minus </w:t>
      </w:r>
      <w:r w:rsidR="00FA4F50">
        <w:rPr>
          <w:sz w:val="20"/>
          <w:lang w:eastAsia="zh-CN"/>
        </w:rPr>
        <w:t xml:space="preserve">Delay_2 </w:t>
      </w:r>
      <w:r w:rsidR="002C3366">
        <w:rPr>
          <w:sz w:val="20"/>
          <w:lang w:eastAsia="zh-CN"/>
        </w:rPr>
        <w:t xml:space="preserve">across two ports </w:t>
      </w:r>
      <w:r w:rsidR="00CD291A">
        <w:rPr>
          <w:sz w:val="20"/>
          <w:lang w:eastAsia="zh-CN"/>
        </w:rPr>
        <w:t>corresponding to two TRP</w:t>
      </w:r>
      <w:r w:rsidR="009279BD">
        <w:rPr>
          <w:sz w:val="20"/>
          <w:lang w:eastAsia="zh-CN"/>
        </w:rPr>
        <w:t>s</w:t>
      </w:r>
      <w:r w:rsidR="002C3366">
        <w:rPr>
          <w:sz w:val="20"/>
          <w:lang w:eastAsia="zh-CN"/>
        </w:rPr>
        <w:t xml:space="preserve">, UL signals </w:t>
      </w:r>
      <w:r w:rsidR="00FA4F50">
        <w:rPr>
          <w:sz w:val="20"/>
          <w:lang w:eastAsia="zh-CN"/>
        </w:rPr>
        <w:t>transmission to TRP1 through port</w:t>
      </w:r>
      <w:r w:rsidR="00534C5C">
        <w:rPr>
          <w:sz w:val="20"/>
          <w:lang w:eastAsia="zh-CN"/>
        </w:rPr>
        <w:t>#</w:t>
      </w:r>
      <w:r w:rsidR="00FA4F50">
        <w:rPr>
          <w:sz w:val="20"/>
          <w:lang w:eastAsia="zh-CN"/>
        </w:rPr>
        <w:t xml:space="preserve">1 </w:t>
      </w:r>
      <w:r w:rsidR="002C3366">
        <w:rPr>
          <w:sz w:val="20"/>
          <w:lang w:eastAsia="zh-CN"/>
        </w:rPr>
        <w:t xml:space="preserve">and </w:t>
      </w:r>
      <w:r w:rsidR="001C1CF4">
        <w:rPr>
          <w:sz w:val="20"/>
          <w:lang w:eastAsia="zh-CN"/>
        </w:rPr>
        <w:t xml:space="preserve">that </w:t>
      </w:r>
      <w:r w:rsidR="00FA4F50">
        <w:rPr>
          <w:sz w:val="20"/>
          <w:lang w:eastAsia="zh-CN"/>
        </w:rPr>
        <w:t>to TRP2 through port</w:t>
      </w:r>
      <w:r w:rsidR="00534C5C">
        <w:rPr>
          <w:sz w:val="20"/>
          <w:lang w:eastAsia="zh-CN"/>
        </w:rPr>
        <w:t>#</w:t>
      </w:r>
      <w:r w:rsidR="00FA4F50">
        <w:rPr>
          <w:sz w:val="20"/>
          <w:lang w:eastAsia="zh-CN"/>
        </w:rPr>
        <w:t>2</w:t>
      </w:r>
      <w:r w:rsidR="002C3366">
        <w:rPr>
          <w:sz w:val="20"/>
          <w:lang w:eastAsia="zh-CN"/>
        </w:rPr>
        <w:t xml:space="preserve"> </w:t>
      </w:r>
      <w:r w:rsidR="00FA4F50">
        <w:rPr>
          <w:sz w:val="20"/>
          <w:lang w:eastAsia="zh-CN"/>
        </w:rPr>
        <w:t>can be</w:t>
      </w:r>
      <w:r w:rsidR="002C3366">
        <w:rPr>
          <w:sz w:val="20"/>
          <w:lang w:eastAsia="zh-CN"/>
        </w:rPr>
        <w:t xml:space="preserve"> aligned at </w:t>
      </w:r>
      <w:r w:rsidR="00FA4F50">
        <w:rPr>
          <w:sz w:val="20"/>
          <w:lang w:eastAsia="zh-CN"/>
        </w:rPr>
        <w:t>both TRP</w:t>
      </w:r>
      <w:r w:rsidR="00550E26">
        <w:rPr>
          <w:sz w:val="20"/>
          <w:lang w:eastAsia="zh-CN"/>
        </w:rPr>
        <w:t>s</w:t>
      </w:r>
      <w:r w:rsidR="00FA4F50">
        <w:rPr>
          <w:sz w:val="20"/>
          <w:lang w:eastAsia="zh-CN"/>
        </w:rPr>
        <w:t>.</w:t>
      </w:r>
    </w:p>
    <w:p w14:paraId="634E17F8" w14:textId="6089AE93" w:rsidR="004F0E63" w:rsidRDefault="002559B3" w:rsidP="004F0E63">
      <w:pPr>
        <w:snapToGrid/>
        <w:spacing w:after="0"/>
        <w:jc w:val="center"/>
        <w:rPr>
          <w:lang w:eastAsia="ja-JP"/>
        </w:rPr>
      </w:pPr>
      <w:r>
        <w:rPr>
          <w:rFonts w:eastAsia="宋体"/>
          <w:noProof/>
        </w:rPr>
        <w:drawing>
          <wp:inline distT="0" distB="0" distL="0" distR="0" wp14:anchorId="1CFB2687" wp14:editId="719D22F0">
            <wp:extent cx="4401671" cy="2048031"/>
            <wp:effectExtent l="0" t="0" r="0" b="0"/>
            <wp:docPr id="14" name="图片 14"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图示&#10;&#10;描述已自动生成"/>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58456" cy="2074452"/>
                    </a:xfrm>
                    <a:prstGeom prst="rect">
                      <a:avLst/>
                    </a:prstGeom>
                    <a:noFill/>
                    <a:ln>
                      <a:noFill/>
                    </a:ln>
                  </pic:spPr>
                </pic:pic>
              </a:graphicData>
            </a:graphic>
          </wp:inline>
        </w:drawing>
      </w:r>
    </w:p>
    <w:p w14:paraId="45FA8047" w14:textId="7770E967" w:rsidR="004F0E63" w:rsidRDefault="004F0E63" w:rsidP="004F0E63">
      <w:pPr>
        <w:snapToGrid/>
        <w:spacing w:after="0"/>
        <w:jc w:val="center"/>
        <w:rPr>
          <w:rFonts w:eastAsia="宋体"/>
          <w:b/>
          <w:bCs/>
          <w:sz w:val="20"/>
          <w:szCs w:val="20"/>
        </w:rPr>
      </w:pPr>
      <w:r w:rsidRPr="00D93DFC">
        <w:rPr>
          <w:rFonts w:eastAsia="宋体"/>
          <w:b/>
          <w:bCs/>
          <w:sz w:val="20"/>
          <w:szCs w:val="20"/>
        </w:rPr>
        <w:t>Figure</w:t>
      </w:r>
      <w:r w:rsidR="00D93DFC">
        <w:rPr>
          <w:rFonts w:eastAsia="宋体"/>
          <w:b/>
          <w:bCs/>
          <w:sz w:val="20"/>
          <w:szCs w:val="20"/>
        </w:rPr>
        <w:t xml:space="preserve"> </w:t>
      </w:r>
      <w:r w:rsidRPr="00D93DFC">
        <w:rPr>
          <w:rFonts w:eastAsia="宋体"/>
          <w:b/>
          <w:bCs/>
          <w:sz w:val="20"/>
          <w:szCs w:val="20"/>
        </w:rPr>
        <w:t>2</w:t>
      </w:r>
      <w:r w:rsidR="00D93DFC">
        <w:rPr>
          <w:rFonts w:eastAsia="宋体"/>
          <w:b/>
          <w:bCs/>
          <w:sz w:val="20"/>
          <w:szCs w:val="20"/>
        </w:rPr>
        <w:t>.</w:t>
      </w:r>
      <w:r w:rsidRPr="00D93DFC">
        <w:rPr>
          <w:rFonts w:eastAsia="宋体"/>
          <w:b/>
          <w:bCs/>
          <w:sz w:val="20"/>
          <w:szCs w:val="20"/>
        </w:rPr>
        <w:t xml:space="preserve"> TAs configuration </w:t>
      </w:r>
      <w:r w:rsidRPr="00D93DFC">
        <w:rPr>
          <w:rFonts w:eastAsia="宋体" w:hint="eastAsia"/>
          <w:b/>
          <w:bCs/>
          <w:sz w:val="20"/>
          <w:szCs w:val="20"/>
        </w:rPr>
        <w:t>by</w:t>
      </w:r>
      <w:r w:rsidRPr="00D93DFC">
        <w:rPr>
          <w:rFonts w:eastAsia="宋体"/>
          <w:b/>
          <w:bCs/>
          <w:sz w:val="20"/>
          <w:szCs w:val="20"/>
        </w:rPr>
        <w:t xml:space="preserve"> antenna port</w:t>
      </w:r>
    </w:p>
    <w:p w14:paraId="4ACB3E10" w14:textId="77777777" w:rsidR="00D93DFC" w:rsidRPr="00D93DFC" w:rsidRDefault="00D93DFC" w:rsidP="004F0E63">
      <w:pPr>
        <w:snapToGrid/>
        <w:spacing w:after="0"/>
        <w:jc w:val="center"/>
        <w:rPr>
          <w:rFonts w:eastAsia="宋体"/>
          <w:b/>
          <w:bCs/>
          <w:sz w:val="20"/>
          <w:szCs w:val="20"/>
        </w:rPr>
      </w:pPr>
    </w:p>
    <w:p w14:paraId="7038123B" w14:textId="4760C9A9" w:rsidR="004F0E63" w:rsidRPr="009F74FC" w:rsidRDefault="002A40D3" w:rsidP="009F74FC">
      <w:pPr>
        <w:spacing w:before="80" w:after="80"/>
        <w:rPr>
          <w:sz w:val="20"/>
          <w:lang w:eastAsia="zh-CN"/>
        </w:rPr>
      </w:pPr>
      <w:r>
        <w:rPr>
          <w:sz w:val="20"/>
          <w:lang w:eastAsia="zh-CN"/>
        </w:rPr>
        <w:lastRenderedPageBreak/>
        <w:t xml:space="preserve">It is </w:t>
      </w:r>
      <w:r w:rsidR="001C1CF4">
        <w:rPr>
          <w:sz w:val="20"/>
          <w:lang w:eastAsia="zh-CN"/>
        </w:rPr>
        <w:t xml:space="preserve">also worth </w:t>
      </w:r>
      <w:r>
        <w:rPr>
          <w:sz w:val="20"/>
          <w:lang w:eastAsia="zh-CN"/>
        </w:rPr>
        <w:t>not</w:t>
      </w:r>
      <w:r w:rsidR="001C1CF4">
        <w:rPr>
          <w:sz w:val="20"/>
          <w:lang w:eastAsia="zh-CN"/>
        </w:rPr>
        <w:t>ing</w:t>
      </w:r>
      <w:r>
        <w:rPr>
          <w:sz w:val="20"/>
          <w:lang w:eastAsia="zh-CN"/>
        </w:rPr>
        <w:t xml:space="preserve"> that, </w:t>
      </w:r>
      <w:r w:rsidR="00611EC8">
        <w:rPr>
          <w:sz w:val="20"/>
          <w:lang w:eastAsia="zh-CN"/>
        </w:rPr>
        <w:t>when configur</w:t>
      </w:r>
      <w:r w:rsidR="001C1CF4">
        <w:rPr>
          <w:sz w:val="20"/>
          <w:lang w:eastAsia="zh-CN"/>
        </w:rPr>
        <w:t>ing</w:t>
      </w:r>
      <w:r w:rsidR="00611EC8">
        <w:rPr>
          <w:sz w:val="20"/>
          <w:lang w:eastAsia="zh-CN"/>
        </w:rPr>
        <w:t xml:space="preserve"> </w:t>
      </w:r>
      <w:r>
        <w:rPr>
          <w:sz w:val="20"/>
          <w:lang w:eastAsia="zh-CN"/>
        </w:rPr>
        <w:t xml:space="preserve">TA </w:t>
      </w:r>
      <w:r w:rsidR="009C0245">
        <w:rPr>
          <w:sz w:val="20"/>
          <w:lang w:eastAsia="zh-CN"/>
        </w:rPr>
        <w:t>based on</w:t>
      </w:r>
      <w:r w:rsidRPr="002A40D3">
        <w:rPr>
          <w:sz w:val="20"/>
          <w:lang w:eastAsia="zh-CN"/>
        </w:rPr>
        <w:t xml:space="preserve"> </w:t>
      </w:r>
      <w:r w:rsidRPr="009F74FC">
        <w:rPr>
          <w:sz w:val="20"/>
          <w:lang w:eastAsia="zh-CN"/>
        </w:rPr>
        <w:t>antenna port</w:t>
      </w:r>
      <w:r>
        <w:rPr>
          <w:sz w:val="20"/>
          <w:lang w:eastAsia="zh-CN"/>
        </w:rPr>
        <w:t>s</w:t>
      </w:r>
      <w:r w:rsidR="00AD21F3" w:rsidRPr="009F74FC">
        <w:rPr>
          <w:sz w:val="20"/>
          <w:lang w:eastAsia="zh-CN"/>
        </w:rPr>
        <w:t xml:space="preserve">, </w:t>
      </w:r>
      <w:r w:rsidR="009279BD">
        <w:rPr>
          <w:sz w:val="20"/>
          <w:lang w:eastAsia="zh-CN"/>
        </w:rPr>
        <w:t>additional</w:t>
      </w:r>
      <w:r w:rsidR="001C1CF4">
        <w:rPr>
          <w:sz w:val="20"/>
          <w:lang w:eastAsia="zh-CN"/>
        </w:rPr>
        <w:t xml:space="preserve"> </w:t>
      </w:r>
      <w:r>
        <w:rPr>
          <w:rFonts w:hint="eastAsia"/>
          <w:sz w:val="20"/>
          <w:lang w:eastAsia="zh-CN"/>
        </w:rPr>
        <w:t>layer</w:t>
      </w:r>
      <w:r>
        <w:rPr>
          <w:sz w:val="20"/>
          <w:lang w:eastAsia="zh-CN"/>
        </w:rPr>
        <w:t xml:space="preserve"> mapping</w:t>
      </w:r>
      <w:r w:rsidR="001C1CF4">
        <w:rPr>
          <w:sz w:val="20"/>
          <w:lang w:eastAsia="zh-CN"/>
        </w:rPr>
        <w:t xml:space="preserve"> rule</w:t>
      </w:r>
      <w:r>
        <w:rPr>
          <w:sz w:val="20"/>
          <w:lang w:eastAsia="zh-CN"/>
        </w:rPr>
        <w:t xml:space="preserve"> </w:t>
      </w:r>
      <w:r w:rsidR="009279BD">
        <w:rPr>
          <w:sz w:val="20"/>
          <w:lang w:eastAsia="zh-CN"/>
        </w:rPr>
        <w:t xml:space="preserve">is </w:t>
      </w:r>
      <w:r w:rsidR="001C1CF4">
        <w:rPr>
          <w:sz w:val="20"/>
          <w:lang w:eastAsia="zh-CN"/>
        </w:rPr>
        <w:t>needed</w:t>
      </w:r>
      <w:r>
        <w:rPr>
          <w:sz w:val="20"/>
          <w:lang w:eastAsia="zh-CN"/>
        </w:rPr>
        <w:t xml:space="preserve">. </w:t>
      </w:r>
      <w:r w:rsidR="009279BD">
        <w:rPr>
          <w:sz w:val="20"/>
          <w:lang w:eastAsia="zh-CN"/>
        </w:rPr>
        <w:t>As legacy</w:t>
      </w:r>
      <w:r>
        <w:rPr>
          <w:sz w:val="20"/>
          <w:lang w:eastAsia="zh-CN"/>
        </w:rPr>
        <w:t xml:space="preserve"> layer mapping is </w:t>
      </w:r>
      <w:r w:rsidR="004F0E63" w:rsidRPr="009F74FC">
        <w:rPr>
          <w:sz w:val="20"/>
          <w:lang w:eastAsia="zh-CN"/>
        </w:rPr>
        <w:t>one-to-one mapping</w:t>
      </w:r>
      <w:r>
        <w:rPr>
          <w:rFonts w:hint="eastAsia"/>
          <w:sz w:val="20"/>
          <w:lang w:eastAsia="zh-CN"/>
        </w:rPr>
        <w:t>,</w:t>
      </w:r>
      <w:r>
        <w:rPr>
          <w:sz w:val="20"/>
          <w:lang w:eastAsia="zh-CN"/>
        </w:rPr>
        <w:t xml:space="preserve"> which means each symbol will be </w:t>
      </w:r>
      <w:r w:rsidR="00611EC8">
        <w:rPr>
          <w:sz w:val="20"/>
          <w:lang w:eastAsia="zh-CN"/>
        </w:rPr>
        <w:t>mapped to</w:t>
      </w:r>
      <w:r w:rsidR="009279BD">
        <w:rPr>
          <w:sz w:val="20"/>
          <w:lang w:eastAsia="zh-CN"/>
        </w:rPr>
        <w:t xml:space="preserve"> at most</w:t>
      </w:r>
      <w:r>
        <w:rPr>
          <w:sz w:val="20"/>
          <w:lang w:eastAsia="zh-CN"/>
        </w:rPr>
        <w:t xml:space="preserve"> a single layer</w:t>
      </w:r>
      <w:r w:rsidR="00611EC8">
        <w:rPr>
          <w:sz w:val="20"/>
          <w:lang w:eastAsia="zh-CN"/>
        </w:rPr>
        <w:t xml:space="preserve"> shown in </w:t>
      </w:r>
      <w:r w:rsidR="001C1CF4" w:rsidRPr="001C1CF4">
        <w:rPr>
          <w:sz w:val="20"/>
          <w:lang w:eastAsia="zh-CN"/>
        </w:rPr>
        <w:t>T</w:t>
      </w:r>
      <w:r w:rsidR="00611EC8" w:rsidRPr="001C1CF4">
        <w:rPr>
          <w:sz w:val="20"/>
          <w:lang w:eastAsia="zh-CN"/>
        </w:rPr>
        <w:t>able</w:t>
      </w:r>
      <w:r w:rsidR="001C1CF4">
        <w:rPr>
          <w:sz w:val="20"/>
          <w:lang w:eastAsia="zh-CN"/>
        </w:rPr>
        <w:t xml:space="preserve"> </w:t>
      </w:r>
      <w:r w:rsidR="001C1CF4" w:rsidRPr="001C1CF4">
        <w:rPr>
          <w:sz w:val="20"/>
          <w:lang w:eastAsia="zh-CN"/>
        </w:rPr>
        <w:t xml:space="preserve">7.3.1.3-1 </w:t>
      </w:r>
      <w:r w:rsidR="00611EC8">
        <w:rPr>
          <w:sz w:val="20"/>
          <w:lang w:eastAsia="zh-CN"/>
        </w:rPr>
        <w:t xml:space="preserve">from </w:t>
      </w:r>
      <w:r w:rsidR="00611EC8" w:rsidRPr="006026D1">
        <w:rPr>
          <w:sz w:val="20"/>
          <w:lang w:eastAsia="zh-CN"/>
        </w:rPr>
        <w:t>TS 38.211</w:t>
      </w:r>
      <w:r w:rsidR="00611EC8">
        <w:rPr>
          <w:sz w:val="20"/>
          <w:lang w:eastAsia="zh-CN"/>
        </w:rPr>
        <w:t xml:space="preserve"> [3]. However,</w:t>
      </w:r>
      <w:r>
        <w:rPr>
          <w:sz w:val="20"/>
          <w:lang w:eastAsia="zh-CN"/>
        </w:rPr>
        <w:t xml:space="preserve"> </w:t>
      </w:r>
      <w:r w:rsidR="00611EC8">
        <w:rPr>
          <w:sz w:val="20"/>
          <w:lang w:eastAsia="zh-CN"/>
        </w:rPr>
        <w:t xml:space="preserve">in multi TRP scenario, </w:t>
      </w:r>
      <w:r w:rsidR="001C1CF4">
        <w:rPr>
          <w:sz w:val="20"/>
          <w:lang w:eastAsia="zh-CN"/>
        </w:rPr>
        <w:t>where</w:t>
      </w:r>
      <w:r w:rsidR="00611EC8">
        <w:rPr>
          <w:sz w:val="20"/>
          <w:lang w:eastAsia="zh-CN"/>
        </w:rPr>
        <w:t xml:space="preserve"> diversity gain is expected to improve the reliability of </w:t>
      </w:r>
      <w:r w:rsidR="009279BD">
        <w:rPr>
          <w:sz w:val="20"/>
          <w:lang w:eastAsia="zh-CN"/>
        </w:rPr>
        <w:t>transmission</w:t>
      </w:r>
      <w:r w:rsidR="00611EC8">
        <w:rPr>
          <w:sz w:val="20"/>
          <w:lang w:eastAsia="zh-CN"/>
        </w:rPr>
        <w:t xml:space="preserve">, </w:t>
      </w:r>
      <w:r w:rsidR="009279BD">
        <w:rPr>
          <w:sz w:val="20"/>
          <w:lang w:eastAsia="zh-CN"/>
        </w:rPr>
        <w:t xml:space="preserve">thus </w:t>
      </w:r>
      <w:r w:rsidR="00611EC8">
        <w:rPr>
          <w:sz w:val="20"/>
          <w:lang w:eastAsia="zh-CN"/>
        </w:rPr>
        <w:t xml:space="preserve">one symbol </w:t>
      </w:r>
      <w:r w:rsidR="009279BD">
        <w:rPr>
          <w:sz w:val="20"/>
          <w:lang w:eastAsia="zh-CN"/>
        </w:rPr>
        <w:t xml:space="preserve">may </w:t>
      </w:r>
      <w:r w:rsidR="00611EC8">
        <w:rPr>
          <w:sz w:val="20"/>
          <w:lang w:eastAsia="zh-CN"/>
        </w:rPr>
        <w:t xml:space="preserve">need to </w:t>
      </w:r>
      <w:r w:rsidR="001C1CF4">
        <w:rPr>
          <w:sz w:val="20"/>
          <w:lang w:eastAsia="zh-CN"/>
        </w:rPr>
        <w:t xml:space="preserve">be </w:t>
      </w:r>
      <w:r w:rsidR="00611EC8">
        <w:rPr>
          <w:sz w:val="20"/>
          <w:lang w:eastAsia="zh-CN"/>
        </w:rPr>
        <w:t>transmit</w:t>
      </w:r>
      <w:r w:rsidR="001C1CF4">
        <w:rPr>
          <w:sz w:val="20"/>
          <w:lang w:eastAsia="zh-CN"/>
        </w:rPr>
        <w:t>ted</w:t>
      </w:r>
      <w:r w:rsidR="00611EC8">
        <w:rPr>
          <w:sz w:val="20"/>
          <w:lang w:eastAsia="zh-CN"/>
        </w:rPr>
        <w:t xml:space="preserve"> to multi TRP</w:t>
      </w:r>
      <w:r w:rsidR="009279BD">
        <w:rPr>
          <w:sz w:val="20"/>
          <w:lang w:eastAsia="zh-CN"/>
        </w:rPr>
        <w:t>s</w:t>
      </w:r>
      <w:r w:rsidR="00611EC8">
        <w:rPr>
          <w:sz w:val="20"/>
          <w:lang w:eastAsia="zh-CN"/>
        </w:rPr>
        <w:t>. If TA is configured by antenna port, then one symbol needs to be mapped to multi antenna ports. In this case, an extension of non-one-to-</w:t>
      </w:r>
      <w:proofErr w:type="gramStart"/>
      <w:r w:rsidR="00611EC8">
        <w:rPr>
          <w:sz w:val="20"/>
          <w:lang w:eastAsia="zh-CN"/>
        </w:rPr>
        <w:t>one layer</w:t>
      </w:r>
      <w:proofErr w:type="gramEnd"/>
      <w:r w:rsidR="00611EC8">
        <w:rPr>
          <w:sz w:val="20"/>
          <w:lang w:eastAsia="zh-CN"/>
        </w:rPr>
        <w:t xml:space="preserve"> mapping </w:t>
      </w:r>
      <w:r w:rsidR="001C1CF4">
        <w:rPr>
          <w:sz w:val="20"/>
          <w:lang w:eastAsia="zh-CN"/>
        </w:rPr>
        <w:t xml:space="preserve">rule </w:t>
      </w:r>
      <w:r w:rsidR="00611EC8">
        <w:rPr>
          <w:sz w:val="20"/>
          <w:lang w:eastAsia="zh-CN"/>
        </w:rPr>
        <w:t xml:space="preserve">shown in Figure </w:t>
      </w:r>
      <w:r w:rsidR="001C1CF4">
        <w:rPr>
          <w:sz w:val="20"/>
          <w:lang w:eastAsia="zh-CN"/>
        </w:rPr>
        <w:t>3</w:t>
      </w:r>
      <w:r w:rsidR="00611EC8">
        <w:rPr>
          <w:sz w:val="20"/>
          <w:lang w:eastAsia="zh-CN"/>
        </w:rPr>
        <w:t xml:space="preserve"> is needed</w:t>
      </w:r>
      <w:r w:rsidR="009279BD">
        <w:rPr>
          <w:sz w:val="20"/>
          <w:lang w:eastAsia="zh-CN"/>
        </w:rPr>
        <w:t>. O</w:t>
      </w:r>
      <w:r w:rsidR="003D2A22">
        <w:rPr>
          <w:sz w:val="20"/>
          <w:lang w:eastAsia="zh-CN"/>
        </w:rPr>
        <w:t xml:space="preserve">ne symbol will map to two </w:t>
      </w:r>
      <w:proofErr w:type="gramStart"/>
      <w:r w:rsidR="003D2A22">
        <w:rPr>
          <w:sz w:val="20"/>
          <w:lang w:eastAsia="zh-CN"/>
        </w:rPr>
        <w:t>layers, and</w:t>
      </w:r>
      <w:proofErr w:type="gramEnd"/>
      <w:r w:rsidR="003D2A22">
        <w:rPr>
          <w:sz w:val="20"/>
          <w:lang w:eastAsia="zh-CN"/>
        </w:rPr>
        <w:t xml:space="preserve"> </w:t>
      </w:r>
      <w:r w:rsidR="009279BD">
        <w:rPr>
          <w:sz w:val="20"/>
          <w:lang w:eastAsia="zh-CN"/>
        </w:rPr>
        <w:t>transmit</w:t>
      </w:r>
      <w:r w:rsidR="003D2A22">
        <w:rPr>
          <w:sz w:val="20"/>
          <w:lang w:eastAsia="zh-CN"/>
        </w:rPr>
        <w:t xml:space="preserve"> to </w:t>
      </w:r>
      <w:r w:rsidR="009279BD">
        <w:rPr>
          <w:sz w:val="20"/>
          <w:lang w:eastAsia="zh-CN"/>
        </w:rPr>
        <w:t>separate</w:t>
      </w:r>
      <w:r w:rsidR="003D2A22">
        <w:rPr>
          <w:sz w:val="20"/>
          <w:lang w:eastAsia="zh-CN"/>
        </w:rPr>
        <w:t xml:space="preserve"> TRP</w:t>
      </w:r>
      <w:r w:rsidR="009279BD">
        <w:rPr>
          <w:sz w:val="20"/>
          <w:lang w:eastAsia="zh-CN"/>
        </w:rPr>
        <w:t xml:space="preserve"> by two antenna ports</w:t>
      </w:r>
      <w:r w:rsidR="003D2A22">
        <w:rPr>
          <w:sz w:val="20"/>
          <w:lang w:eastAsia="zh-CN"/>
        </w:rPr>
        <w:t>.</w:t>
      </w:r>
    </w:p>
    <w:p w14:paraId="1523D7A6" w14:textId="77777777" w:rsidR="004F0E63" w:rsidRDefault="004F0E63" w:rsidP="004F0E63">
      <w:pPr>
        <w:snapToGrid/>
        <w:spacing w:after="0"/>
        <w:jc w:val="center"/>
        <w:rPr>
          <w:lang w:eastAsia="ja-JP"/>
        </w:rPr>
      </w:pPr>
      <w:r>
        <w:rPr>
          <w:rFonts w:eastAsia="微软雅黑"/>
          <w:noProof/>
        </w:rPr>
        <w:drawing>
          <wp:inline distT="0" distB="0" distL="0" distR="0" wp14:anchorId="0417799B" wp14:editId="10FFF2A1">
            <wp:extent cx="4425746" cy="1874520"/>
            <wp:effectExtent l="0" t="0" r="0" b="0"/>
            <wp:docPr id="12" name="图片 12"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图示&#10;&#10;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82780" cy="1898677"/>
                    </a:xfrm>
                    <a:prstGeom prst="rect">
                      <a:avLst/>
                    </a:prstGeom>
                    <a:noFill/>
                    <a:ln>
                      <a:noFill/>
                    </a:ln>
                  </pic:spPr>
                </pic:pic>
              </a:graphicData>
            </a:graphic>
          </wp:inline>
        </w:drawing>
      </w:r>
    </w:p>
    <w:p w14:paraId="5F15D84D" w14:textId="53B69822" w:rsidR="002A40D3" w:rsidRPr="00D93DFC" w:rsidRDefault="004F0E63" w:rsidP="003D2A22">
      <w:pPr>
        <w:snapToGrid/>
        <w:spacing w:after="0"/>
        <w:jc w:val="center"/>
        <w:rPr>
          <w:rFonts w:eastAsia="宋体"/>
          <w:b/>
          <w:bCs/>
          <w:sz w:val="20"/>
          <w:szCs w:val="20"/>
        </w:rPr>
      </w:pPr>
      <w:r w:rsidRPr="00D93DFC">
        <w:rPr>
          <w:rFonts w:eastAsia="宋体"/>
          <w:b/>
          <w:bCs/>
          <w:sz w:val="20"/>
          <w:szCs w:val="20"/>
        </w:rPr>
        <w:t>Figure</w:t>
      </w:r>
      <w:r w:rsidR="00D93DFC">
        <w:rPr>
          <w:rFonts w:eastAsia="宋体"/>
          <w:b/>
          <w:bCs/>
          <w:sz w:val="20"/>
          <w:szCs w:val="20"/>
        </w:rPr>
        <w:t xml:space="preserve"> 3.</w:t>
      </w:r>
      <w:r w:rsidRPr="00D93DFC">
        <w:rPr>
          <w:rFonts w:eastAsia="宋体"/>
          <w:b/>
          <w:bCs/>
          <w:sz w:val="20"/>
          <w:szCs w:val="20"/>
        </w:rPr>
        <w:t xml:space="preserve"> Non-one-to-</w:t>
      </w:r>
      <w:proofErr w:type="gramStart"/>
      <w:r w:rsidRPr="00D93DFC">
        <w:rPr>
          <w:rFonts w:eastAsia="宋体"/>
          <w:b/>
          <w:bCs/>
          <w:sz w:val="20"/>
          <w:szCs w:val="20"/>
        </w:rPr>
        <w:t>one layer</w:t>
      </w:r>
      <w:proofErr w:type="gramEnd"/>
      <w:r w:rsidRPr="00D93DFC">
        <w:rPr>
          <w:rFonts w:eastAsia="宋体"/>
          <w:b/>
          <w:bCs/>
          <w:sz w:val="20"/>
          <w:szCs w:val="20"/>
        </w:rPr>
        <w:t xml:space="preserve"> mapping to support multiple antenna ports with different TAs</w:t>
      </w:r>
    </w:p>
    <w:p w14:paraId="4D19B058" w14:textId="77777777" w:rsidR="003D2A22" w:rsidRPr="003D2A22" w:rsidRDefault="003D2A22" w:rsidP="003D2A22">
      <w:pPr>
        <w:snapToGrid/>
        <w:spacing w:after="0"/>
        <w:jc w:val="center"/>
        <w:rPr>
          <w:rFonts w:eastAsia="MS Mincho"/>
          <w:lang w:eastAsia="ja-JP"/>
        </w:rPr>
      </w:pPr>
    </w:p>
    <w:p w14:paraId="0658C317" w14:textId="0CF33676" w:rsidR="004F0E63" w:rsidRPr="009F74FC" w:rsidRDefault="009F74FC" w:rsidP="009F74FC">
      <w:pPr>
        <w:spacing w:before="80" w:after="80"/>
        <w:rPr>
          <w:sz w:val="20"/>
          <w:lang w:eastAsia="zh-CN"/>
        </w:rPr>
      </w:pPr>
      <w:r w:rsidRPr="009F74FC">
        <w:rPr>
          <w:sz w:val="20"/>
          <w:lang w:eastAsia="zh-CN"/>
        </w:rPr>
        <w:t>From above</w:t>
      </w:r>
      <w:r w:rsidR="001C1CF4">
        <w:rPr>
          <w:sz w:val="20"/>
          <w:lang w:eastAsia="zh-CN"/>
        </w:rPr>
        <w:t xml:space="preserve"> discussions</w:t>
      </w:r>
      <w:r w:rsidRPr="009F74FC">
        <w:rPr>
          <w:sz w:val="20"/>
          <w:lang w:eastAsia="zh-CN"/>
        </w:rPr>
        <w:t>, we have following observation</w:t>
      </w:r>
      <w:r w:rsidR="003D2A22">
        <w:rPr>
          <w:sz w:val="20"/>
          <w:lang w:eastAsia="zh-CN"/>
        </w:rPr>
        <w:t>s</w:t>
      </w:r>
      <w:r w:rsidRPr="009F74FC">
        <w:rPr>
          <w:sz w:val="20"/>
          <w:lang w:eastAsia="zh-CN"/>
        </w:rPr>
        <w:t xml:space="preserve"> and proposal</w:t>
      </w:r>
      <w:r w:rsidR="003D2A22">
        <w:rPr>
          <w:sz w:val="20"/>
          <w:lang w:eastAsia="zh-CN"/>
        </w:rPr>
        <w:t>s.</w:t>
      </w:r>
    </w:p>
    <w:p w14:paraId="429873E0" w14:textId="233F567D" w:rsidR="009F74FC" w:rsidRDefault="009F74FC" w:rsidP="009F74FC">
      <w:pPr>
        <w:pStyle w:val="afa"/>
        <w:numPr>
          <w:ilvl w:val="0"/>
          <w:numId w:val="7"/>
        </w:numPr>
        <w:spacing w:after="80"/>
        <w:ind w:left="0" w:firstLine="0"/>
        <w:rPr>
          <w:sz w:val="20"/>
          <w:szCs w:val="20"/>
          <w:lang w:eastAsia="ja-JP"/>
        </w:rPr>
      </w:pPr>
      <w:r w:rsidRPr="4C5D3E6F">
        <w:rPr>
          <w:rFonts w:ascii="Times New Roman" w:hAnsi="Times New Roman" w:cs="Times New Roman"/>
          <w:b/>
          <w:sz w:val="22"/>
          <w:szCs w:val="22"/>
        </w:rPr>
        <w:t>:</w:t>
      </w:r>
      <w:r w:rsidRPr="4C5D3E6F">
        <w:rPr>
          <w:rFonts w:ascii="Times New Roman" w:eastAsia="MS Gothic" w:hAnsi="Times New Roman" w:cs="Times New Roman"/>
          <w:b/>
          <w:sz w:val="22"/>
          <w:szCs w:val="22"/>
          <w:lang w:eastAsia="ja-JP"/>
        </w:rPr>
        <w:t xml:space="preserve"> </w:t>
      </w:r>
      <w:r w:rsidR="00FA4F50">
        <w:rPr>
          <w:rFonts w:ascii="Times New Roman" w:eastAsia="MS Gothic" w:hAnsi="Times New Roman" w:cs="Times New Roman"/>
          <w:b/>
          <w:sz w:val="22"/>
          <w:szCs w:val="22"/>
          <w:lang w:eastAsia="ja-JP"/>
        </w:rPr>
        <w:t xml:space="preserve">TA </w:t>
      </w:r>
      <w:r w:rsidR="00FA4F50">
        <w:rPr>
          <w:rFonts w:ascii="Times New Roman" w:hAnsi="Times New Roman" w:cs="Times New Roman"/>
          <w:b/>
          <w:sz w:val="22"/>
          <w:szCs w:val="24"/>
        </w:rPr>
        <w:t xml:space="preserve">configuration </w:t>
      </w:r>
      <w:r w:rsidR="009C0245">
        <w:rPr>
          <w:rFonts w:ascii="Times New Roman" w:eastAsia="MS Gothic" w:hAnsi="Times New Roman" w:cs="Times New Roman"/>
          <w:b/>
          <w:sz w:val="22"/>
          <w:szCs w:val="22"/>
          <w:lang w:eastAsia="ja-JP"/>
        </w:rPr>
        <w:t>based on</w:t>
      </w:r>
      <w:r w:rsidR="003908BA" w:rsidRPr="003908BA">
        <w:rPr>
          <w:rFonts w:ascii="Times New Roman" w:hAnsi="Times New Roman" w:cs="Times New Roman"/>
          <w:b/>
          <w:sz w:val="22"/>
          <w:szCs w:val="24"/>
        </w:rPr>
        <w:t xml:space="preserve"> </w:t>
      </w:r>
      <w:r w:rsidR="003908BA">
        <w:rPr>
          <w:rFonts w:ascii="Times New Roman" w:hAnsi="Times New Roman" w:cs="Times New Roman"/>
          <w:b/>
          <w:sz w:val="22"/>
          <w:szCs w:val="24"/>
        </w:rPr>
        <w:t>a</w:t>
      </w:r>
      <w:r w:rsidR="003908BA" w:rsidRPr="003908BA">
        <w:rPr>
          <w:rFonts w:ascii="Times New Roman" w:hAnsi="Times New Roman" w:cs="Times New Roman"/>
          <w:b/>
          <w:sz w:val="22"/>
          <w:szCs w:val="24"/>
        </w:rPr>
        <w:t>ntenna port</w:t>
      </w:r>
      <w:r w:rsidR="00FA4F50">
        <w:rPr>
          <w:rFonts w:ascii="Times New Roman" w:hAnsi="Times New Roman" w:cs="Times New Roman"/>
          <w:b/>
          <w:sz w:val="22"/>
          <w:szCs w:val="24"/>
        </w:rPr>
        <w:t>s</w:t>
      </w:r>
      <w:r w:rsidR="003908BA">
        <w:rPr>
          <w:rFonts w:ascii="Times New Roman" w:hAnsi="Times New Roman" w:cs="Times New Roman"/>
          <w:b/>
          <w:sz w:val="22"/>
          <w:szCs w:val="24"/>
        </w:rPr>
        <w:t xml:space="preserve"> can</w:t>
      </w:r>
      <w:r w:rsidR="004E59B2">
        <w:rPr>
          <w:rFonts w:ascii="Times New Roman" w:hAnsi="Times New Roman" w:cs="Times New Roman"/>
          <w:b/>
          <w:sz w:val="22"/>
          <w:szCs w:val="24"/>
        </w:rPr>
        <w:t xml:space="preserve"> solve the issue of </w:t>
      </w:r>
      <w:r w:rsidR="001C1CF4">
        <w:rPr>
          <w:rFonts w:ascii="Times New Roman" w:hAnsi="Times New Roman" w:cs="Times New Roman"/>
          <w:b/>
          <w:sz w:val="22"/>
          <w:szCs w:val="24"/>
        </w:rPr>
        <w:t xml:space="preserve">time </w:t>
      </w:r>
      <w:r w:rsidR="00FA4F50">
        <w:rPr>
          <w:rFonts w:ascii="Times New Roman" w:hAnsi="Times New Roman" w:cs="Times New Roman"/>
          <w:b/>
          <w:sz w:val="22"/>
          <w:szCs w:val="24"/>
        </w:rPr>
        <w:t xml:space="preserve">alignment </w:t>
      </w:r>
      <w:r w:rsidR="001C1CF4">
        <w:rPr>
          <w:rFonts w:ascii="Times New Roman" w:hAnsi="Times New Roman" w:cs="Times New Roman"/>
          <w:b/>
          <w:sz w:val="22"/>
          <w:szCs w:val="24"/>
        </w:rPr>
        <w:t>in</w:t>
      </w:r>
      <w:r w:rsidR="003D2A22">
        <w:rPr>
          <w:rFonts w:ascii="Times New Roman" w:hAnsi="Times New Roman" w:cs="Times New Roman"/>
          <w:b/>
          <w:sz w:val="22"/>
          <w:szCs w:val="24"/>
        </w:rPr>
        <w:t xml:space="preserve"> multi</w:t>
      </w:r>
      <w:r w:rsidR="00FA4F50">
        <w:rPr>
          <w:rFonts w:ascii="Times New Roman" w:hAnsi="Times New Roman" w:cs="Times New Roman"/>
          <w:b/>
          <w:sz w:val="22"/>
          <w:szCs w:val="24"/>
        </w:rPr>
        <w:t xml:space="preserve"> TRP</w:t>
      </w:r>
      <w:r w:rsidR="003D2A22">
        <w:rPr>
          <w:rFonts w:ascii="Times New Roman" w:hAnsi="Times New Roman" w:cs="Times New Roman"/>
          <w:b/>
          <w:sz w:val="22"/>
          <w:szCs w:val="24"/>
        </w:rPr>
        <w:t xml:space="preserve"> deployment</w:t>
      </w:r>
      <w:r>
        <w:rPr>
          <w:rFonts w:ascii="Times New Roman" w:eastAsia="MS Gothic" w:hAnsi="Times New Roman" w:cs="Times New Roman"/>
          <w:b/>
          <w:sz w:val="22"/>
          <w:szCs w:val="22"/>
          <w:lang w:eastAsia="ja-JP"/>
        </w:rPr>
        <w:t xml:space="preserve">. </w:t>
      </w:r>
    </w:p>
    <w:p w14:paraId="74660669" w14:textId="4DF0C535" w:rsidR="00FA4F50" w:rsidRPr="009C5EAC" w:rsidRDefault="00FA4F50" w:rsidP="00FA4F50">
      <w:pPr>
        <w:pStyle w:val="afa"/>
        <w:numPr>
          <w:ilvl w:val="0"/>
          <w:numId w:val="7"/>
        </w:numPr>
        <w:spacing w:after="80"/>
        <w:ind w:left="0" w:firstLine="0"/>
        <w:rPr>
          <w:sz w:val="20"/>
          <w:szCs w:val="20"/>
          <w:lang w:eastAsia="ja-JP"/>
        </w:rPr>
      </w:pPr>
      <w:r w:rsidRPr="4C5D3E6F">
        <w:rPr>
          <w:rFonts w:ascii="Times New Roman" w:hAnsi="Times New Roman" w:cs="Times New Roman"/>
          <w:b/>
          <w:sz w:val="22"/>
          <w:szCs w:val="22"/>
        </w:rPr>
        <w:t>:</w:t>
      </w:r>
      <w:r w:rsidRPr="4C5D3E6F">
        <w:rPr>
          <w:rFonts w:ascii="Times New Roman" w:eastAsia="MS Gothic" w:hAnsi="Times New Roman" w:cs="Times New Roman"/>
          <w:b/>
          <w:sz w:val="22"/>
          <w:szCs w:val="22"/>
          <w:lang w:eastAsia="ja-JP"/>
        </w:rPr>
        <w:t xml:space="preserve"> </w:t>
      </w:r>
      <w:r>
        <w:rPr>
          <w:rFonts w:ascii="Times New Roman" w:hAnsi="Times New Roman" w:cs="Times New Roman"/>
          <w:b/>
          <w:sz w:val="22"/>
          <w:szCs w:val="24"/>
        </w:rPr>
        <w:t>N</w:t>
      </w:r>
      <w:r w:rsidRPr="003908BA">
        <w:rPr>
          <w:rFonts w:ascii="Times New Roman" w:hAnsi="Times New Roman" w:cs="Times New Roman"/>
          <w:b/>
          <w:sz w:val="22"/>
          <w:szCs w:val="24"/>
        </w:rPr>
        <w:t>on-one-to-</w:t>
      </w:r>
      <w:proofErr w:type="gramStart"/>
      <w:r w:rsidRPr="003908BA">
        <w:rPr>
          <w:rFonts w:ascii="Times New Roman" w:hAnsi="Times New Roman" w:cs="Times New Roman"/>
          <w:b/>
          <w:sz w:val="22"/>
          <w:szCs w:val="24"/>
        </w:rPr>
        <w:t>one</w:t>
      </w:r>
      <w:r>
        <w:rPr>
          <w:rFonts w:ascii="Times New Roman" w:hAnsi="Times New Roman" w:cs="Times New Roman"/>
          <w:b/>
          <w:sz w:val="22"/>
          <w:szCs w:val="24"/>
        </w:rPr>
        <w:t xml:space="preserve"> </w:t>
      </w:r>
      <w:r w:rsidRPr="003908BA">
        <w:rPr>
          <w:rFonts w:ascii="Times New Roman" w:hAnsi="Times New Roman" w:cs="Times New Roman"/>
          <w:b/>
          <w:sz w:val="22"/>
          <w:szCs w:val="24"/>
        </w:rPr>
        <w:t>layer</w:t>
      </w:r>
      <w:proofErr w:type="gramEnd"/>
      <w:r w:rsidRPr="003908BA">
        <w:rPr>
          <w:rFonts w:ascii="Times New Roman" w:hAnsi="Times New Roman" w:cs="Times New Roman"/>
          <w:b/>
          <w:sz w:val="22"/>
          <w:szCs w:val="24"/>
        </w:rPr>
        <w:t xml:space="preserve"> mapping</w:t>
      </w:r>
      <w:r>
        <w:rPr>
          <w:rFonts w:ascii="Times New Roman" w:eastAsia="MS Gothic" w:hAnsi="Times New Roman" w:cs="Times New Roman"/>
          <w:b/>
          <w:sz w:val="22"/>
          <w:szCs w:val="22"/>
          <w:lang w:eastAsia="ja-JP"/>
        </w:rPr>
        <w:t xml:space="preserve"> </w:t>
      </w:r>
      <w:r w:rsidR="001C1CF4">
        <w:rPr>
          <w:rFonts w:ascii="Times New Roman" w:eastAsia="MS Gothic" w:hAnsi="Times New Roman" w:cs="Times New Roman"/>
          <w:b/>
          <w:sz w:val="22"/>
          <w:szCs w:val="22"/>
          <w:lang w:eastAsia="ja-JP"/>
        </w:rPr>
        <w:t>is</w:t>
      </w:r>
      <w:r>
        <w:rPr>
          <w:rFonts w:ascii="Times New Roman" w:eastAsia="MS Gothic" w:hAnsi="Times New Roman" w:cs="Times New Roman"/>
          <w:b/>
          <w:sz w:val="22"/>
          <w:szCs w:val="22"/>
          <w:lang w:eastAsia="ja-JP"/>
        </w:rPr>
        <w:t xml:space="preserve"> needed to support </w:t>
      </w:r>
      <w:r w:rsidR="009C0245">
        <w:rPr>
          <w:rFonts w:ascii="Times New Roman" w:hAnsi="Times New Roman" w:cs="Times New Roman"/>
          <w:b/>
          <w:sz w:val="22"/>
          <w:szCs w:val="24"/>
        </w:rPr>
        <w:t>a</w:t>
      </w:r>
      <w:r w:rsidR="009C0245" w:rsidRPr="003908BA">
        <w:rPr>
          <w:rFonts w:ascii="Times New Roman" w:hAnsi="Times New Roman" w:cs="Times New Roman"/>
          <w:b/>
          <w:sz w:val="22"/>
          <w:szCs w:val="24"/>
        </w:rPr>
        <w:t xml:space="preserve">ntenna </w:t>
      </w:r>
      <w:r w:rsidR="009C0245" w:rsidRPr="009C5EAC">
        <w:rPr>
          <w:rFonts w:ascii="Times New Roman" w:hAnsi="Times New Roman" w:cs="Times New Roman"/>
          <w:b/>
          <w:sz w:val="22"/>
          <w:szCs w:val="24"/>
        </w:rPr>
        <w:t>ports</w:t>
      </w:r>
      <w:r w:rsidR="009C0245">
        <w:rPr>
          <w:rFonts w:ascii="Times New Roman" w:eastAsia="MS Gothic" w:hAnsi="Times New Roman" w:cs="Times New Roman"/>
          <w:b/>
          <w:sz w:val="22"/>
          <w:szCs w:val="22"/>
          <w:lang w:eastAsia="ja-JP"/>
        </w:rPr>
        <w:t xml:space="preserve"> based </w:t>
      </w:r>
      <w:r>
        <w:rPr>
          <w:rFonts w:ascii="Times New Roman" w:eastAsia="MS Gothic" w:hAnsi="Times New Roman" w:cs="Times New Roman"/>
          <w:b/>
          <w:sz w:val="22"/>
          <w:szCs w:val="22"/>
          <w:lang w:eastAsia="ja-JP"/>
        </w:rPr>
        <w:t xml:space="preserve">TA </w:t>
      </w:r>
      <w:r>
        <w:rPr>
          <w:rFonts w:ascii="Times New Roman" w:hAnsi="Times New Roman" w:cs="Times New Roman"/>
          <w:b/>
          <w:sz w:val="22"/>
          <w:szCs w:val="24"/>
        </w:rPr>
        <w:t xml:space="preserve">configuration </w:t>
      </w:r>
      <w:r w:rsidR="003D2A22" w:rsidRPr="009C5EAC">
        <w:rPr>
          <w:rFonts w:ascii="Times New Roman" w:hAnsi="Times New Roman" w:cs="Times New Roman"/>
          <w:b/>
          <w:sz w:val="22"/>
          <w:szCs w:val="24"/>
        </w:rPr>
        <w:t>for diversity gain</w:t>
      </w:r>
      <w:r w:rsidRPr="009C5EAC">
        <w:rPr>
          <w:rFonts w:ascii="Times New Roman" w:eastAsia="MS Gothic" w:hAnsi="Times New Roman" w:cs="Times New Roman"/>
          <w:b/>
          <w:sz w:val="22"/>
          <w:szCs w:val="22"/>
          <w:lang w:eastAsia="ja-JP"/>
        </w:rPr>
        <w:t>.</w:t>
      </w:r>
    </w:p>
    <w:p w14:paraId="17775678" w14:textId="0CED9786" w:rsidR="003908BA" w:rsidRPr="009C5EAC" w:rsidRDefault="009F74FC" w:rsidP="003908BA">
      <w:pPr>
        <w:pStyle w:val="afa"/>
        <w:numPr>
          <w:ilvl w:val="0"/>
          <w:numId w:val="8"/>
        </w:numPr>
        <w:rPr>
          <w:rFonts w:ascii="Times New Roman" w:hAnsi="Times New Roman" w:cs="Times New Roman"/>
          <w:b/>
          <w:sz w:val="22"/>
          <w:szCs w:val="24"/>
        </w:rPr>
      </w:pPr>
      <w:r w:rsidRPr="009C5EAC">
        <w:rPr>
          <w:rFonts w:ascii="Times New Roman" w:hAnsi="Times New Roman" w:cs="Times New Roman"/>
          <w:b/>
          <w:sz w:val="22"/>
          <w:szCs w:val="24"/>
        </w:rPr>
        <w:t>:</w:t>
      </w:r>
      <w:r w:rsidR="003908BA" w:rsidRPr="009C5EAC">
        <w:rPr>
          <w:rFonts w:ascii="Times New Roman" w:hAnsi="Times New Roman" w:cs="Times New Roman"/>
          <w:b/>
          <w:sz w:val="22"/>
          <w:szCs w:val="24"/>
        </w:rPr>
        <w:t xml:space="preserve"> </w:t>
      </w:r>
      <w:r w:rsidR="002247BC" w:rsidRPr="009C5EAC">
        <w:rPr>
          <w:rFonts w:ascii="Times New Roman" w:hAnsi="Times New Roman" w:cs="Times New Roman"/>
          <w:b/>
          <w:sz w:val="22"/>
          <w:szCs w:val="24"/>
        </w:rPr>
        <w:t>A</w:t>
      </w:r>
      <w:r w:rsidR="0041350C" w:rsidRPr="009C5EAC">
        <w:rPr>
          <w:rFonts w:ascii="Times New Roman" w:hAnsi="Times New Roman" w:cs="Times New Roman"/>
          <w:b/>
          <w:sz w:val="22"/>
          <w:szCs w:val="24"/>
        </w:rPr>
        <w:t xml:space="preserve">ntenna </w:t>
      </w:r>
      <w:proofErr w:type="gramStart"/>
      <w:r w:rsidR="0041350C" w:rsidRPr="009C5EAC">
        <w:rPr>
          <w:rFonts w:ascii="Times New Roman" w:hAnsi="Times New Roman" w:cs="Times New Roman"/>
          <w:b/>
          <w:sz w:val="22"/>
          <w:szCs w:val="24"/>
        </w:rPr>
        <w:t xml:space="preserve">port </w:t>
      </w:r>
      <w:r w:rsidR="002247BC" w:rsidRPr="009C5EAC">
        <w:rPr>
          <w:rFonts w:ascii="Times New Roman" w:hAnsi="Times New Roman" w:cs="Times New Roman"/>
          <w:b/>
          <w:sz w:val="22"/>
          <w:szCs w:val="24"/>
        </w:rPr>
        <w:t>based</w:t>
      </w:r>
      <w:proofErr w:type="gramEnd"/>
      <w:r w:rsidR="002247BC" w:rsidRPr="009C5EAC">
        <w:rPr>
          <w:rFonts w:ascii="Times New Roman" w:hAnsi="Times New Roman" w:cs="Times New Roman"/>
          <w:b/>
          <w:sz w:val="22"/>
          <w:szCs w:val="24"/>
        </w:rPr>
        <w:t xml:space="preserve"> </w:t>
      </w:r>
      <w:r w:rsidR="0041350C" w:rsidRPr="009C5EAC">
        <w:rPr>
          <w:rFonts w:ascii="Times New Roman" w:hAnsi="Times New Roman" w:cs="Times New Roman"/>
          <w:b/>
          <w:sz w:val="22"/>
          <w:szCs w:val="24"/>
        </w:rPr>
        <w:t xml:space="preserve">TA </w:t>
      </w:r>
      <w:r w:rsidR="002247BC" w:rsidRPr="009C5EAC">
        <w:rPr>
          <w:rFonts w:ascii="Times New Roman" w:hAnsi="Times New Roman" w:cs="Times New Roman"/>
          <w:b/>
          <w:sz w:val="22"/>
          <w:szCs w:val="24"/>
        </w:rPr>
        <w:t xml:space="preserve">configuration </w:t>
      </w:r>
      <w:r w:rsidR="0041350C" w:rsidRPr="009C5EAC">
        <w:rPr>
          <w:rFonts w:ascii="Times New Roman" w:hAnsi="Times New Roman" w:cs="Times New Roman"/>
          <w:b/>
          <w:sz w:val="22"/>
          <w:szCs w:val="24"/>
        </w:rPr>
        <w:t xml:space="preserve">can be </w:t>
      </w:r>
      <w:r w:rsidR="008F144E">
        <w:rPr>
          <w:rFonts w:ascii="Times New Roman" w:hAnsi="Times New Roman" w:cs="Times New Roman"/>
          <w:b/>
          <w:sz w:val="22"/>
          <w:szCs w:val="24"/>
        </w:rPr>
        <w:t xml:space="preserve">supported </w:t>
      </w:r>
      <w:r w:rsidR="008F144E" w:rsidRPr="009C5EAC">
        <w:rPr>
          <w:rFonts w:ascii="Times New Roman" w:hAnsi="Times New Roman" w:cs="Times New Roman"/>
          <w:b/>
          <w:sz w:val="22"/>
          <w:szCs w:val="24"/>
        </w:rPr>
        <w:t>in multi-TRP scenario</w:t>
      </w:r>
      <w:r w:rsidR="003908BA" w:rsidRPr="009C5EAC">
        <w:rPr>
          <w:rFonts w:ascii="Times New Roman" w:hAnsi="Times New Roman" w:cs="Times New Roman"/>
          <w:b/>
          <w:sz w:val="22"/>
          <w:szCs w:val="24"/>
        </w:rPr>
        <w:t>.</w:t>
      </w:r>
    </w:p>
    <w:p w14:paraId="527001A4" w14:textId="0271064A" w:rsidR="009F74FC" w:rsidRPr="0009208B" w:rsidRDefault="003908BA" w:rsidP="009F74FC">
      <w:pPr>
        <w:pStyle w:val="afa"/>
        <w:numPr>
          <w:ilvl w:val="0"/>
          <w:numId w:val="8"/>
        </w:numPr>
        <w:spacing w:after="80"/>
        <w:rPr>
          <w:sz w:val="22"/>
          <w:szCs w:val="24"/>
        </w:rPr>
      </w:pPr>
      <w:r w:rsidRPr="003908BA">
        <w:rPr>
          <w:rFonts w:ascii="Times New Roman" w:hAnsi="Times New Roman" w:cs="Times New Roman"/>
          <w:b/>
          <w:sz w:val="22"/>
          <w:szCs w:val="24"/>
        </w:rPr>
        <w:t>:</w:t>
      </w:r>
      <w:r w:rsidR="009C0245">
        <w:rPr>
          <w:rFonts w:ascii="Times New Roman" w:hAnsi="Times New Roman" w:cs="Times New Roman"/>
          <w:b/>
          <w:sz w:val="22"/>
          <w:szCs w:val="24"/>
        </w:rPr>
        <w:t xml:space="preserve"> </w:t>
      </w:r>
      <w:r>
        <w:rPr>
          <w:rFonts w:ascii="Times New Roman" w:hAnsi="Times New Roman" w:cs="Times New Roman"/>
          <w:b/>
          <w:sz w:val="22"/>
          <w:szCs w:val="24"/>
        </w:rPr>
        <w:t>N</w:t>
      </w:r>
      <w:r w:rsidRPr="003908BA">
        <w:rPr>
          <w:rFonts w:ascii="Times New Roman" w:hAnsi="Times New Roman" w:cs="Times New Roman"/>
          <w:b/>
          <w:sz w:val="22"/>
          <w:szCs w:val="24"/>
        </w:rPr>
        <w:t>on-one-to-</w:t>
      </w:r>
      <w:proofErr w:type="gramStart"/>
      <w:r w:rsidRPr="003908BA">
        <w:rPr>
          <w:rFonts w:ascii="Times New Roman" w:hAnsi="Times New Roman" w:cs="Times New Roman"/>
          <w:b/>
          <w:sz w:val="22"/>
          <w:szCs w:val="24"/>
        </w:rPr>
        <w:t>one</w:t>
      </w:r>
      <w:r w:rsidR="001C1CF4">
        <w:rPr>
          <w:rFonts w:ascii="Times New Roman" w:hAnsi="Times New Roman" w:cs="Times New Roman"/>
          <w:b/>
          <w:sz w:val="22"/>
          <w:szCs w:val="24"/>
        </w:rPr>
        <w:t xml:space="preserve"> </w:t>
      </w:r>
      <w:r w:rsidRPr="003908BA">
        <w:rPr>
          <w:rFonts w:ascii="Times New Roman" w:hAnsi="Times New Roman" w:cs="Times New Roman"/>
          <w:b/>
          <w:sz w:val="22"/>
          <w:szCs w:val="24"/>
        </w:rPr>
        <w:t>layer</w:t>
      </w:r>
      <w:proofErr w:type="gramEnd"/>
      <w:r w:rsidRPr="003908BA">
        <w:rPr>
          <w:rFonts w:ascii="Times New Roman" w:hAnsi="Times New Roman" w:cs="Times New Roman"/>
          <w:b/>
          <w:sz w:val="22"/>
          <w:szCs w:val="24"/>
        </w:rPr>
        <w:t xml:space="preserve"> mapping </w:t>
      </w:r>
      <w:r>
        <w:rPr>
          <w:rFonts w:ascii="Times New Roman" w:hAnsi="Times New Roman" w:cs="Times New Roman"/>
          <w:b/>
          <w:sz w:val="22"/>
          <w:szCs w:val="24"/>
        </w:rPr>
        <w:t xml:space="preserve">can be </w:t>
      </w:r>
      <w:r w:rsidR="001C1CF4">
        <w:rPr>
          <w:rFonts w:ascii="Times New Roman" w:hAnsi="Times New Roman" w:cs="Times New Roman"/>
          <w:b/>
          <w:sz w:val="22"/>
          <w:szCs w:val="24"/>
        </w:rPr>
        <w:t>considered when a</w:t>
      </w:r>
      <w:r w:rsidR="001C1CF4" w:rsidRPr="003908BA">
        <w:rPr>
          <w:rFonts w:ascii="Times New Roman" w:hAnsi="Times New Roman" w:cs="Times New Roman"/>
          <w:b/>
          <w:sz w:val="22"/>
          <w:szCs w:val="24"/>
        </w:rPr>
        <w:t>ntenna port</w:t>
      </w:r>
      <w:r w:rsidR="001C1CF4">
        <w:rPr>
          <w:rFonts w:ascii="Times New Roman" w:hAnsi="Times New Roman" w:cs="Times New Roman"/>
          <w:b/>
          <w:sz w:val="22"/>
          <w:szCs w:val="24"/>
        </w:rPr>
        <w:t xml:space="preserve"> </w:t>
      </w:r>
      <w:r w:rsidR="009C0245">
        <w:rPr>
          <w:rFonts w:ascii="Times New Roman" w:hAnsi="Times New Roman" w:cs="Times New Roman"/>
          <w:b/>
          <w:sz w:val="22"/>
          <w:szCs w:val="24"/>
        </w:rPr>
        <w:t xml:space="preserve">based </w:t>
      </w:r>
      <w:r w:rsidR="009C0245">
        <w:rPr>
          <w:rFonts w:ascii="Times New Roman" w:eastAsia="MS Gothic" w:hAnsi="Times New Roman" w:cs="Times New Roman"/>
          <w:b/>
          <w:sz w:val="22"/>
          <w:szCs w:val="22"/>
          <w:lang w:eastAsia="ja-JP"/>
        </w:rPr>
        <w:t xml:space="preserve">TA </w:t>
      </w:r>
      <w:r w:rsidR="009C0245">
        <w:rPr>
          <w:rFonts w:ascii="Times New Roman" w:hAnsi="Times New Roman" w:cs="Times New Roman"/>
          <w:b/>
          <w:sz w:val="22"/>
          <w:szCs w:val="24"/>
        </w:rPr>
        <w:t xml:space="preserve">configuration </w:t>
      </w:r>
      <w:r w:rsidR="001C1CF4">
        <w:rPr>
          <w:rFonts w:ascii="Times New Roman" w:hAnsi="Times New Roman" w:cs="Times New Roman"/>
          <w:b/>
          <w:sz w:val="22"/>
          <w:szCs w:val="24"/>
        </w:rPr>
        <w:t>is supported</w:t>
      </w:r>
      <w:r>
        <w:rPr>
          <w:rFonts w:ascii="Times New Roman" w:hAnsi="Times New Roman" w:cs="Times New Roman"/>
          <w:b/>
          <w:sz w:val="22"/>
          <w:szCs w:val="24"/>
        </w:rPr>
        <w:t>.</w:t>
      </w:r>
    </w:p>
    <w:p w14:paraId="21C340B3" w14:textId="7C5DDEB5" w:rsidR="00E151EC" w:rsidRPr="00F256A6" w:rsidRDefault="0060580C" w:rsidP="00F256A6">
      <w:pPr>
        <w:pStyle w:val="2"/>
        <w:ind w:left="578" w:hanging="578"/>
        <w:rPr>
          <w:rFonts w:ascii="Arial" w:hAnsi="Arial" w:cs="Arial"/>
          <w:szCs w:val="24"/>
          <w:lang w:eastAsia="ja-JP"/>
        </w:rPr>
      </w:pPr>
      <w:r w:rsidRPr="00F256A6">
        <w:rPr>
          <w:rFonts w:ascii="Arial" w:hAnsi="Arial" w:cs="Arial"/>
          <w:szCs w:val="24"/>
          <w:lang w:eastAsia="ja-JP"/>
        </w:rPr>
        <w:t>TA c</w:t>
      </w:r>
      <w:r w:rsidR="00FA4F50" w:rsidRPr="00F256A6">
        <w:rPr>
          <w:rFonts w:ascii="Arial" w:hAnsi="Arial" w:cs="Arial"/>
          <w:szCs w:val="24"/>
          <w:lang w:eastAsia="ja-JP"/>
        </w:rPr>
        <w:t>onfiguration</w:t>
      </w:r>
      <w:r w:rsidR="001854EA" w:rsidRPr="00F256A6">
        <w:rPr>
          <w:rFonts w:ascii="Arial" w:hAnsi="Arial" w:cs="Arial"/>
          <w:szCs w:val="24"/>
          <w:lang w:eastAsia="ja-JP"/>
        </w:rPr>
        <w:t>s</w:t>
      </w:r>
      <w:r w:rsidR="00FA4F50" w:rsidRPr="00F256A6">
        <w:rPr>
          <w:rFonts w:ascii="Arial" w:hAnsi="Arial" w:cs="Arial"/>
          <w:szCs w:val="24"/>
          <w:lang w:eastAsia="ja-JP"/>
        </w:rPr>
        <w:t xml:space="preserve"> </w:t>
      </w:r>
      <w:r w:rsidR="00C007B2" w:rsidRPr="00F256A6">
        <w:rPr>
          <w:rFonts w:ascii="Arial" w:hAnsi="Arial" w:cs="Arial"/>
          <w:szCs w:val="24"/>
          <w:lang w:eastAsia="ja-JP"/>
        </w:rPr>
        <w:t xml:space="preserve">based on </w:t>
      </w:r>
      <w:r w:rsidR="00B771C5" w:rsidRPr="00F256A6">
        <w:rPr>
          <w:rFonts w:ascii="Arial" w:hAnsi="Arial" w:cs="Arial"/>
          <w:szCs w:val="24"/>
          <w:lang w:eastAsia="ja-JP"/>
        </w:rPr>
        <w:t>BWP</w:t>
      </w:r>
    </w:p>
    <w:p w14:paraId="01B7A3EC" w14:textId="2AE7F19C" w:rsidR="005E64F7" w:rsidRPr="006026D1" w:rsidRDefault="001C1CF4" w:rsidP="009F74FC">
      <w:pPr>
        <w:spacing w:before="80" w:after="80"/>
        <w:rPr>
          <w:sz w:val="20"/>
          <w:lang w:eastAsia="zh-CN"/>
        </w:rPr>
      </w:pPr>
      <w:r>
        <w:rPr>
          <w:sz w:val="20"/>
          <w:lang w:eastAsia="zh-CN"/>
        </w:rPr>
        <w:t>The other</w:t>
      </w:r>
      <w:r w:rsidR="003D2A22">
        <w:rPr>
          <w:sz w:val="20"/>
          <w:lang w:eastAsia="zh-CN"/>
        </w:rPr>
        <w:t xml:space="preserve"> option is to configure TA by different BWP as shown in Figure </w:t>
      </w:r>
      <w:r>
        <w:rPr>
          <w:sz w:val="20"/>
          <w:lang w:eastAsia="zh-CN"/>
        </w:rPr>
        <w:t>4</w:t>
      </w:r>
      <w:r w:rsidR="003D2A22">
        <w:rPr>
          <w:sz w:val="20"/>
          <w:lang w:eastAsia="zh-CN"/>
        </w:rPr>
        <w:t>. In conventional configuration, identical frame timing is configured</w:t>
      </w:r>
      <w:r>
        <w:rPr>
          <w:sz w:val="20"/>
          <w:lang w:eastAsia="zh-CN"/>
        </w:rPr>
        <w:t xml:space="preserve"> for all BWPs</w:t>
      </w:r>
      <w:r w:rsidR="003D2A22">
        <w:rPr>
          <w:sz w:val="20"/>
          <w:lang w:eastAsia="zh-CN"/>
        </w:rPr>
        <w:t>,</w:t>
      </w:r>
      <w:r>
        <w:rPr>
          <w:sz w:val="20"/>
          <w:lang w:eastAsia="zh-CN"/>
        </w:rPr>
        <w:t xml:space="preserve"> </w:t>
      </w:r>
      <w:r w:rsidR="00077EBE">
        <w:rPr>
          <w:sz w:val="20"/>
          <w:lang w:eastAsia="zh-CN"/>
        </w:rPr>
        <w:t>thus</w:t>
      </w:r>
      <w:r w:rsidR="003D2A22">
        <w:rPr>
          <w:sz w:val="20"/>
          <w:lang w:eastAsia="zh-CN"/>
        </w:rPr>
        <w:t xml:space="preserve"> it is not possible to realize different TA </w:t>
      </w:r>
      <w:r w:rsidR="00077EBE">
        <w:rPr>
          <w:sz w:val="20"/>
          <w:lang w:eastAsia="zh-CN"/>
        </w:rPr>
        <w:t xml:space="preserve">configuration </w:t>
      </w:r>
      <w:r w:rsidR="003D2A22">
        <w:rPr>
          <w:sz w:val="20"/>
          <w:lang w:eastAsia="zh-CN"/>
        </w:rPr>
        <w:t>on different antenna port</w:t>
      </w:r>
      <w:r w:rsidR="00F12BE3">
        <w:rPr>
          <w:sz w:val="20"/>
          <w:lang w:eastAsia="zh-CN"/>
        </w:rPr>
        <w:t>s</w:t>
      </w:r>
      <w:r w:rsidR="003D2A22">
        <w:rPr>
          <w:sz w:val="20"/>
          <w:lang w:eastAsia="zh-CN"/>
        </w:rPr>
        <w:t xml:space="preserve">. </w:t>
      </w:r>
      <w:r w:rsidR="00D90BEE">
        <w:rPr>
          <w:sz w:val="20"/>
          <w:lang w:eastAsia="zh-CN"/>
        </w:rPr>
        <w:t xml:space="preserve">To solve this </w:t>
      </w:r>
      <w:r w:rsidR="002247BC">
        <w:rPr>
          <w:sz w:val="20"/>
          <w:lang w:eastAsia="zh-CN"/>
        </w:rPr>
        <w:t>problem</w:t>
      </w:r>
      <w:r w:rsidR="00D90BEE">
        <w:rPr>
          <w:sz w:val="20"/>
          <w:lang w:eastAsia="zh-CN"/>
        </w:rPr>
        <w:t xml:space="preserve">, BWP based TA configuration is </w:t>
      </w:r>
      <w:r w:rsidR="003D2A22">
        <w:rPr>
          <w:sz w:val="20"/>
          <w:lang w:eastAsia="zh-CN"/>
        </w:rPr>
        <w:t xml:space="preserve">proposed </w:t>
      </w:r>
      <w:r w:rsidR="00D90BEE">
        <w:rPr>
          <w:sz w:val="20"/>
          <w:lang w:eastAsia="zh-CN"/>
        </w:rPr>
        <w:t>in this sub</w:t>
      </w:r>
      <w:r w:rsidR="00077EBE">
        <w:rPr>
          <w:sz w:val="20"/>
          <w:lang w:eastAsia="zh-CN"/>
        </w:rPr>
        <w:t>-</w:t>
      </w:r>
      <w:r w:rsidR="00D90BEE">
        <w:rPr>
          <w:sz w:val="20"/>
          <w:lang w:eastAsia="zh-CN"/>
        </w:rPr>
        <w:t>section. By configur</w:t>
      </w:r>
      <w:r w:rsidR="00077EBE">
        <w:rPr>
          <w:sz w:val="20"/>
          <w:lang w:eastAsia="zh-CN"/>
        </w:rPr>
        <w:t>ing</w:t>
      </w:r>
      <w:r w:rsidR="00D90BEE">
        <w:rPr>
          <w:sz w:val="20"/>
          <w:lang w:eastAsia="zh-CN"/>
        </w:rPr>
        <w:t xml:space="preserve"> separate frame timing for </w:t>
      </w:r>
      <w:r w:rsidR="002247BC">
        <w:rPr>
          <w:sz w:val="20"/>
          <w:lang w:eastAsia="zh-CN"/>
        </w:rPr>
        <w:t>different</w:t>
      </w:r>
      <w:r w:rsidR="00D90BEE">
        <w:rPr>
          <w:sz w:val="20"/>
          <w:lang w:eastAsia="zh-CN"/>
        </w:rPr>
        <w:t xml:space="preserve"> BWP</w:t>
      </w:r>
      <w:r w:rsidR="00077EBE">
        <w:rPr>
          <w:sz w:val="20"/>
          <w:lang w:eastAsia="zh-CN"/>
        </w:rPr>
        <w:t xml:space="preserve"> with</w:t>
      </w:r>
      <w:r w:rsidR="00D90BEE">
        <w:rPr>
          <w:sz w:val="20"/>
          <w:lang w:eastAsia="zh-CN"/>
        </w:rPr>
        <w:t xml:space="preserve"> offset between two BWPs defined as</w:t>
      </w:r>
      <w:r w:rsidR="001854EA">
        <w:rPr>
          <w:sz w:val="20"/>
          <w:lang w:eastAsia="zh-CN"/>
        </w:rPr>
        <w:t xml:space="preserve"> </w:t>
      </w:r>
      <w:r w:rsidR="00D90BEE" w:rsidRPr="006026D1">
        <w:rPr>
          <w:rFonts w:hint="eastAsia"/>
          <w:sz w:val="20"/>
          <w:lang w:eastAsia="zh-CN"/>
        </w:rPr>
        <w:t>D</w:t>
      </w:r>
      <w:r w:rsidR="00D90BEE" w:rsidRPr="006026D1">
        <w:rPr>
          <w:sz w:val="20"/>
          <w:lang w:eastAsia="zh-CN"/>
        </w:rPr>
        <w:t>elay_1</w:t>
      </w:r>
      <w:r w:rsidR="001854EA" w:rsidRPr="006026D1">
        <w:rPr>
          <w:sz w:val="20"/>
          <w:lang w:eastAsia="zh-CN"/>
        </w:rPr>
        <w:t xml:space="preserve"> </w:t>
      </w:r>
      <w:r w:rsidR="00D90BEE" w:rsidRPr="006026D1">
        <w:rPr>
          <w:sz w:val="20"/>
          <w:lang w:eastAsia="zh-CN"/>
        </w:rPr>
        <w:t>minis</w:t>
      </w:r>
      <w:r w:rsidR="001854EA" w:rsidRPr="006026D1">
        <w:rPr>
          <w:sz w:val="20"/>
          <w:lang w:eastAsia="zh-CN"/>
        </w:rPr>
        <w:t xml:space="preserve"> </w:t>
      </w:r>
      <w:r w:rsidR="00D90BEE" w:rsidRPr="006026D1">
        <w:rPr>
          <w:rFonts w:hint="eastAsia"/>
          <w:sz w:val="20"/>
          <w:lang w:eastAsia="zh-CN"/>
        </w:rPr>
        <w:t>D</w:t>
      </w:r>
      <w:r w:rsidR="00D90BEE" w:rsidRPr="006026D1">
        <w:rPr>
          <w:sz w:val="20"/>
          <w:lang w:eastAsia="zh-CN"/>
        </w:rPr>
        <w:t>elay_2</w:t>
      </w:r>
      <w:r w:rsidR="00077EBE">
        <w:rPr>
          <w:sz w:val="20"/>
          <w:lang w:eastAsia="zh-CN"/>
        </w:rPr>
        <w:t>, and</w:t>
      </w:r>
      <w:r w:rsidR="00D90BEE" w:rsidRPr="006026D1">
        <w:rPr>
          <w:sz w:val="20"/>
          <w:lang w:eastAsia="zh-CN"/>
        </w:rPr>
        <w:t xml:space="preserve"> mapping </w:t>
      </w:r>
      <w:r w:rsidR="00077EBE">
        <w:rPr>
          <w:sz w:val="20"/>
          <w:lang w:eastAsia="zh-CN"/>
        </w:rPr>
        <w:t xml:space="preserve">different </w:t>
      </w:r>
      <w:r w:rsidR="00D90BEE" w:rsidRPr="006026D1">
        <w:rPr>
          <w:sz w:val="20"/>
          <w:lang w:eastAsia="zh-CN"/>
        </w:rPr>
        <w:t xml:space="preserve">BWP </w:t>
      </w:r>
      <w:r w:rsidR="002247BC">
        <w:rPr>
          <w:sz w:val="20"/>
          <w:lang w:eastAsia="zh-CN"/>
        </w:rPr>
        <w:t>to</w:t>
      </w:r>
      <w:r w:rsidR="00D90BEE" w:rsidRPr="006026D1">
        <w:rPr>
          <w:sz w:val="20"/>
          <w:lang w:eastAsia="zh-CN"/>
        </w:rPr>
        <w:t xml:space="preserve"> </w:t>
      </w:r>
      <w:r w:rsidR="00077EBE">
        <w:rPr>
          <w:sz w:val="20"/>
          <w:lang w:eastAsia="zh-CN"/>
        </w:rPr>
        <w:t xml:space="preserve">different </w:t>
      </w:r>
      <w:r w:rsidR="00D90BEE" w:rsidRPr="006026D1">
        <w:rPr>
          <w:sz w:val="20"/>
          <w:lang w:eastAsia="zh-CN"/>
        </w:rPr>
        <w:t>TRP</w:t>
      </w:r>
      <w:r w:rsidR="002247BC">
        <w:rPr>
          <w:sz w:val="20"/>
          <w:lang w:eastAsia="zh-CN"/>
        </w:rPr>
        <w:t xml:space="preserve"> with </w:t>
      </w:r>
      <w:r w:rsidR="00D90BEE" w:rsidRPr="006026D1">
        <w:rPr>
          <w:sz w:val="20"/>
          <w:lang w:eastAsia="zh-CN"/>
        </w:rPr>
        <w:t>TRP1 demodulat</w:t>
      </w:r>
      <w:r w:rsidR="002247BC">
        <w:rPr>
          <w:sz w:val="20"/>
          <w:lang w:eastAsia="zh-CN"/>
        </w:rPr>
        <w:t>ing</w:t>
      </w:r>
      <w:r w:rsidR="00D90BEE" w:rsidRPr="006026D1">
        <w:rPr>
          <w:sz w:val="20"/>
          <w:lang w:eastAsia="zh-CN"/>
        </w:rPr>
        <w:t xml:space="preserve"> signals on BWP1 </w:t>
      </w:r>
      <w:r w:rsidR="00D90BEE" w:rsidRPr="006026D1">
        <w:rPr>
          <w:rFonts w:hint="eastAsia"/>
          <w:sz w:val="20"/>
          <w:lang w:eastAsia="zh-CN"/>
        </w:rPr>
        <w:t>wh</w:t>
      </w:r>
      <w:r w:rsidR="00D90BEE" w:rsidRPr="006026D1">
        <w:rPr>
          <w:sz w:val="20"/>
          <w:lang w:eastAsia="zh-CN"/>
        </w:rPr>
        <w:t>ile TRP2 demodulat</w:t>
      </w:r>
      <w:r w:rsidR="002247BC">
        <w:rPr>
          <w:sz w:val="20"/>
          <w:lang w:eastAsia="zh-CN"/>
        </w:rPr>
        <w:t>ing</w:t>
      </w:r>
      <w:r w:rsidR="00D90BEE" w:rsidRPr="006026D1">
        <w:rPr>
          <w:sz w:val="20"/>
          <w:lang w:eastAsia="zh-CN"/>
        </w:rPr>
        <w:t xml:space="preserve"> signals on BWP2,</w:t>
      </w:r>
      <w:r w:rsidR="00D90BEE" w:rsidRPr="006026D1">
        <w:rPr>
          <w:rFonts w:hint="eastAsia"/>
          <w:sz w:val="20"/>
          <w:lang w:eastAsia="zh-CN"/>
        </w:rPr>
        <w:t xml:space="preserve"> </w:t>
      </w:r>
      <w:r w:rsidR="00D90BEE" w:rsidRPr="006026D1">
        <w:rPr>
          <w:sz w:val="20"/>
          <w:lang w:eastAsia="zh-CN"/>
        </w:rPr>
        <w:t>TA compensation</w:t>
      </w:r>
      <w:r w:rsidR="00077EBE">
        <w:rPr>
          <w:sz w:val="20"/>
          <w:lang w:eastAsia="zh-CN"/>
        </w:rPr>
        <w:t>s</w:t>
      </w:r>
      <w:r w:rsidR="00D90BEE" w:rsidRPr="006026D1">
        <w:rPr>
          <w:sz w:val="20"/>
          <w:lang w:eastAsia="zh-CN"/>
        </w:rPr>
        <w:t xml:space="preserve"> can be achieved </w:t>
      </w:r>
      <w:r w:rsidR="00077EBE">
        <w:rPr>
          <w:sz w:val="20"/>
          <w:lang w:eastAsia="zh-CN"/>
        </w:rPr>
        <w:t>for</w:t>
      </w:r>
      <w:r w:rsidR="00D90BEE" w:rsidRPr="006026D1">
        <w:rPr>
          <w:sz w:val="20"/>
          <w:lang w:eastAsia="zh-CN"/>
        </w:rPr>
        <w:t xml:space="preserve"> </w:t>
      </w:r>
      <w:r w:rsidR="00077EBE">
        <w:rPr>
          <w:sz w:val="20"/>
          <w:lang w:eastAsia="zh-CN"/>
        </w:rPr>
        <w:t>multi</w:t>
      </w:r>
      <w:r w:rsidR="00D90BEE" w:rsidRPr="006026D1">
        <w:rPr>
          <w:sz w:val="20"/>
          <w:lang w:eastAsia="zh-CN"/>
        </w:rPr>
        <w:t xml:space="preserve"> TRPs. This option can </w:t>
      </w:r>
      <w:r w:rsidR="00F12BE3">
        <w:rPr>
          <w:sz w:val="20"/>
          <w:lang w:eastAsia="zh-CN"/>
        </w:rPr>
        <w:t>support</w:t>
      </w:r>
      <w:r w:rsidR="00D90BEE" w:rsidRPr="006026D1">
        <w:rPr>
          <w:sz w:val="20"/>
          <w:lang w:eastAsia="zh-CN"/>
        </w:rPr>
        <w:t xml:space="preserve"> </w:t>
      </w:r>
      <w:r w:rsidR="00077EBE">
        <w:rPr>
          <w:sz w:val="20"/>
          <w:lang w:eastAsia="zh-CN"/>
        </w:rPr>
        <w:t xml:space="preserve">separate </w:t>
      </w:r>
      <w:r w:rsidR="00D90BEE" w:rsidRPr="006026D1">
        <w:rPr>
          <w:sz w:val="20"/>
          <w:lang w:eastAsia="zh-CN"/>
        </w:rPr>
        <w:t xml:space="preserve">TA configuration </w:t>
      </w:r>
      <w:r w:rsidR="00F12BE3">
        <w:rPr>
          <w:sz w:val="20"/>
          <w:lang w:eastAsia="zh-CN"/>
        </w:rPr>
        <w:t>even when only</w:t>
      </w:r>
      <w:r w:rsidR="00077EBE">
        <w:rPr>
          <w:sz w:val="20"/>
          <w:lang w:eastAsia="zh-CN"/>
        </w:rPr>
        <w:t xml:space="preserve"> single </w:t>
      </w:r>
      <w:r w:rsidR="00D90BEE" w:rsidRPr="006026D1">
        <w:rPr>
          <w:sz w:val="20"/>
          <w:lang w:eastAsia="zh-CN"/>
        </w:rPr>
        <w:t>antenna port</w:t>
      </w:r>
      <w:r w:rsidR="00077EBE">
        <w:rPr>
          <w:sz w:val="20"/>
          <w:lang w:eastAsia="zh-CN"/>
        </w:rPr>
        <w:t xml:space="preserve"> is applied</w:t>
      </w:r>
      <w:r w:rsidR="00D90BEE" w:rsidRPr="006026D1">
        <w:rPr>
          <w:sz w:val="20"/>
          <w:lang w:eastAsia="zh-CN"/>
        </w:rPr>
        <w:t xml:space="preserve">. </w:t>
      </w:r>
    </w:p>
    <w:p w14:paraId="1B6E00D9" w14:textId="094D02DF" w:rsidR="00A917A6" w:rsidRDefault="004F0E63" w:rsidP="003826AD">
      <w:pPr>
        <w:snapToGrid/>
        <w:spacing w:after="0"/>
        <w:jc w:val="center"/>
        <w:rPr>
          <w:lang w:eastAsia="ja-JP"/>
        </w:rPr>
      </w:pPr>
      <w:r>
        <w:rPr>
          <w:rFonts w:eastAsia="微软雅黑"/>
          <w:noProof/>
        </w:rPr>
        <w:drawing>
          <wp:inline distT="0" distB="0" distL="0" distR="0" wp14:anchorId="6A73DA22" wp14:editId="67AE9BCC">
            <wp:extent cx="5275729" cy="2287467"/>
            <wp:effectExtent l="0" t="0" r="1270" b="0"/>
            <wp:docPr id="10" name="图片 10"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图示&#10;&#10;描述已自动生成"/>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87361" cy="2292510"/>
                    </a:xfrm>
                    <a:prstGeom prst="rect">
                      <a:avLst/>
                    </a:prstGeom>
                    <a:noFill/>
                    <a:ln>
                      <a:noFill/>
                    </a:ln>
                  </pic:spPr>
                </pic:pic>
              </a:graphicData>
            </a:graphic>
          </wp:inline>
        </w:drawing>
      </w:r>
    </w:p>
    <w:p w14:paraId="00A35850" w14:textId="1D237920" w:rsidR="003826AD" w:rsidRPr="001C1CF4" w:rsidRDefault="004F0E63" w:rsidP="003826AD">
      <w:pPr>
        <w:snapToGrid/>
        <w:spacing w:after="0"/>
        <w:jc w:val="center"/>
        <w:rPr>
          <w:rFonts w:eastAsia="宋体"/>
          <w:b/>
          <w:bCs/>
          <w:sz w:val="20"/>
          <w:szCs w:val="20"/>
        </w:rPr>
      </w:pPr>
      <w:r w:rsidRPr="001C1CF4">
        <w:rPr>
          <w:rFonts w:eastAsia="宋体"/>
          <w:b/>
          <w:bCs/>
          <w:sz w:val="20"/>
          <w:szCs w:val="20"/>
        </w:rPr>
        <w:t>Figure</w:t>
      </w:r>
      <w:r w:rsidR="001C1CF4" w:rsidRPr="001C1CF4">
        <w:rPr>
          <w:rFonts w:eastAsia="宋体"/>
          <w:b/>
          <w:bCs/>
          <w:sz w:val="20"/>
          <w:szCs w:val="20"/>
        </w:rPr>
        <w:t xml:space="preserve"> 4.</w:t>
      </w:r>
      <w:r w:rsidRPr="001C1CF4">
        <w:rPr>
          <w:rFonts w:eastAsia="宋体"/>
          <w:b/>
          <w:bCs/>
          <w:sz w:val="20"/>
          <w:szCs w:val="20"/>
        </w:rPr>
        <w:t xml:space="preserve"> TAs configuration </w:t>
      </w:r>
      <w:r w:rsidRPr="001C1CF4">
        <w:rPr>
          <w:rFonts w:eastAsia="宋体" w:hint="eastAsia"/>
          <w:b/>
          <w:bCs/>
          <w:sz w:val="20"/>
          <w:szCs w:val="20"/>
        </w:rPr>
        <w:t>by</w:t>
      </w:r>
      <w:r w:rsidRPr="001C1CF4">
        <w:rPr>
          <w:rFonts w:eastAsia="宋体"/>
          <w:b/>
          <w:bCs/>
          <w:sz w:val="20"/>
          <w:szCs w:val="20"/>
        </w:rPr>
        <w:t xml:space="preserve"> BWP</w:t>
      </w:r>
    </w:p>
    <w:p w14:paraId="1C12D2EB" w14:textId="193235C0" w:rsidR="003826AD" w:rsidRDefault="003826AD" w:rsidP="003826AD">
      <w:pPr>
        <w:snapToGrid/>
        <w:spacing w:after="0"/>
        <w:jc w:val="center"/>
        <w:rPr>
          <w:lang w:eastAsia="ja-JP"/>
        </w:rPr>
      </w:pPr>
    </w:p>
    <w:p w14:paraId="7A5FEF2B" w14:textId="6AE3BFA8" w:rsidR="002247BC" w:rsidRDefault="008E7F8D" w:rsidP="002247BC">
      <w:pPr>
        <w:pStyle w:val="afa"/>
        <w:numPr>
          <w:ilvl w:val="0"/>
          <w:numId w:val="7"/>
        </w:numPr>
        <w:spacing w:after="80"/>
        <w:ind w:left="0" w:firstLine="0"/>
        <w:rPr>
          <w:sz w:val="20"/>
          <w:szCs w:val="20"/>
          <w:lang w:eastAsia="ja-JP"/>
        </w:rPr>
      </w:pPr>
      <w:r w:rsidRPr="4C5D3E6F">
        <w:rPr>
          <w:rFonts w:ascii="Times New Roman" w:hAnsi="Times New Roman" w:cs="Times New Roman"/>
          <w:b/>
          <w:sz w:val="22"/>
          <w:szCs w:val="22"/>
        </w:rPr>
        <w:lastRenderedPageBreak/>
        <w:t>:</w:t>
      </w:r>
      <w:r w:rsidRPr="4C5D3E6F">
        <w:rPr>
          <w:rFonts w:ascii="Times New Roman" w:eastAsia="MS Gothic" w:hAnsi="Times New Roman" w:cs="Times New Roman"/>
          <w:b/>
          <w:sz w:val="22"/>
          <w:szCs w:val="22"/>
          <w:lang w:eastAsia="ja-JP"/>
        </w:rPr>
        <w:t xml:space="preserve"> </w:t>
      </w:r>
      <w:r w:rsidR="009C0245">
        <w:rPr>
          <w:rFonts w:ascii="Times New Roman" w:hAnsi="Times New Roman" w:cs="Times New Roman"/>
          <w:b/>
          <w:sz w:val="22"/>
          <w:szCs w:val="24"/>
        </w:rPr>
        <w:t xml:space="preserve">BWP based </w:t>
      </w:r>
      <w:r w:rsidR="002247BC" w:rsidRPr="002247BC">
        <w:rPr>
          <w:rFonts w:ascii="Times New Roman" w:eastAsia="MS Gothic" w:hAnsi="Times New Roman" w:cs="Times New Roman"/>
          <w:b/>
          <w:sz w:val="22"/>
          <w:szCs w:val="22"/>
          <w:lang w:eastAsia="ja-JP"/>
        </w:rPr>
        <w:t xml:space="preserve">TA configuration </w:t>
      </w:r>
      <w:r w:rsidR="004E59B2">
        <w:rPr>
          <w:rFonts w:ascii="Times New Roman" w:hAnsi="Times New Roman" w:cs="Times New Roman"/>
          <w:b/>
          <w:sz w:val="22"/>
          <w:szCs w:val="24"/>
        </w:rPr>
        <w:t xml:space="preserve">can solve the issue </w:t>
      </w:r>
      <w:r w:rsidR="002247BC">
        <w:rPr>
          <w:rFonts w:ascii="Times New Roman" w:hAnsi="Times New Roman" w:cs="Times New Roman"/>
          <w:b/>
          <w:sz w:val="22"/>
          <w:szCs w:val="24"/>
        </w:rPr>
        <w:t>of time alignment in multi TRP deployment</w:t>
      </w:r>
      <w:r w:rsidR="002247BC">
        <w:rPr>
          <w:rFonts w:ascii="Times New Roman" w:eastAsia="MS Gothic" w:hAnsi="Times New Roman" w:cs="Times New Roman"/>
          <w:b/>
          <w:sz w:val="22"/>
          <w:szCs w:val="22"/>
          <w:lang w:eastAsia="ja-JP"/>
        </w:rPr>
        <w:t xml:space="preserve">. </w:t>
      </w:r>
    </w:p>
    <w:p w14:paraId="11CF0F60" w14:textId="608660F2" w:rsidR="0009208B" w:rsidRPr="0041350C" w:rsidRDefault="009A06CF" w:rsidP="0041350C">
      <w:pPr>
        <w:pStyle w:val="afa"/>
        <w:numPr>
          <w:ilvl w:val="0"/>
          <w:numId w:val="8"/>
        </w:numPr>
        <w:rPr>
          <w:rFonts w:ascii="Times New Roman" w:hAnsi="Times New Roman" w:cs="Times New Roman"/>
          <w:b/>
          <w:sz w:val="22"/>
          <w:szCs w:val="24"/>
        </w:rPr>
      </w:pPr>
      <w:r>
        <w:rPr>
          <w:rFonts w:ascii="Times New Roman" w:hAnsi="Times New Roman" w:cs="Times New Roman"/>
          <w:b/>
          <w:sz w:val="22"/>
          <w:szCs w:val="24"/>
        </w:rPr>
        <w:t xml:space="preserve">: </w:t>
      </w:r>
      <w:r w:rsidR="002247BC">
        <w:rPr>
          <w:rFonts w:ascii="Times New Roman" w:hAnsi="Times New Roman" w:cs="Times New Roman"/>
          <w:b/>
          <w:sz w:val="22"/>
          <w:szCs w:val="24"/>
        </w:rPr>
        <w:t xml:space="preserve">BWP based </w:t>
      </w:r>
      <w:r w:rsidR="0041350C">
        <w:rPr>
          <w:rFonts w:ascii="Times New Roman" w:hAnsi="Times New Roman" w:cs="Times New Roman"/>
          <w:b/>
          <w:sz w:val="22"/>
          <w:szCs w:val="24"/>
        </w:rPr>
        <w:t xml:space="preserve">configuration of TA can be considered in multi-TRP </w:t>
      </w:r>
      <w:r w:rsidR="00A51712">
        <w:rPr>
          <w:rFonts w:ascii="Times New Roman" w:hAnsi="Times New Roman" w:cs="Times New Roman"/>
          <w:b/>
          <w:sz w:val="22"/>
          <w:szCs w:val="24"/>
        </w:rPr>
        <w:t>scenario</w:t>
      </w:r>
      <w:r w:rsidR="0041350C">
        <w:rPr>
          <w:rFonts w:ascii="Times New Roman" w:hAnsi="Times New Roman" w:cs="Times New Roman"/>
          <w:b/>
          <w:sz w:val="22"/>
          <w:szCs w:val="24"/>
        </w:rPr>
        <w:t>.</w:t>
      </w:r>
    </w:p>
    <w:p w14:paraId="053C3A7B" w14:textId="089C5586" w:rsidR="00CD7400" w:rsidRPr="009D04B1" w:rsidRDefault="00842220" w:rsidP="009D04B1">
      <w:pPr>
        <w:pStyle w:val="1"/>
        <w:ind w:left="431" w:hanging="431"/>
        <w:rPr>
          <w:rFonts w:ascii="Arial" w:hAnsi="Arial" w:cs="Arial"/>
          <w:lang w:eastAsia="zh-CN"/>
        </w:rPr>
      </w:pPr>
      <w:r w:rsidRPr="009D04B1">
        <w:rPr>
          <w:rFonts w:ascii="Arial" w:hAnsi="Arial" w:cs="Arial"/>
          <w:lang w:eastAsia="zh-CN"/>
        </w:rPr>
        <w:t>Conclusions</w:t>
      </w:r>
    </w:p>
    <w:p w14:paraId="3E397DE7" w14:textId="79FF7350" w:rsidR="002348EF" w:rsidRPr="006026D1" w:rsidRDefault="00345197" w:rsidP="006026D1">
      <w:pPr>
        <w:spacing w:before="80" w:after="80"/>
        <w:rPr>
          <w:sz w:val="20"/>
          <w:lang w:eastAsia="zh-CN"/>
        </w:rPr>
      </w:pPr>
      <w:r w:rsidRPr="006026D1">
        <w:rPr>
          <w:rFonts w:hint="eastAsia"/>
          <w:sz w:val="20"/>
          <w:lang w:eastAsia="zh-CN"/>
        </w:rPr>
        <w:t xml:space="preserve">Finally, allow us to </w:t>
      </w:r>
      <w:r w:rsidR="0068704C" w:rsidRPr="006026D1">
        <w:rPr>
          <w:rFonts w:hint="eastAsia"/>
          <w:sz w:val="20"/>
          <w:lang w:eastAsia="zh-CN"/>
        </w:rPr>
        <w:t xml:space="preserve">repeat our </w:t>
      </w:r>
      <w:r w:rsidR="00387AA7" w:rsidRPr="006026D1">
        <w:rPr>
          <w:rFonts w:hint="eastAsia"/>
          <w:sz w:val="20"/>
          <w:lang w:eastAsia="zh-CN"/>
        </w:rPr>
        <w:t>proposal</w:t>
      </w:r>
      <w:r w:rsidR="000E1626" w:rsidRPr="006026D1">
        <w:rPr>
          <w:rFonts w:hint="eastAsia"/>
          <w:sz w:val="20"/>
          <w:lang w:eastAsia="zh-CN"/>
        </w:rPr>
        <w:t>s</w:t>
      </w:r>
      <w:r w:rsidR="00EB50F7" w:rsidRPr="006026D1">
        <w:rPr>
          <w:sz w:val="20"/>
          <w:lang w:eastAsia="zh-CN"/>
        </w:rPr>
        <w:t xml:space="preserve"> to draw attention</w:t>
      </w:r>
      <w:r w:rsidR="001731EB" w:rsidRPr="006026D1">
        <w:rPr>
          <w:rFonts w:hint="eastAsia"/>
          <w:sz w:val="20"/>
          <w:lang w:eastAsia="zh-CN"/>
        </w:rPr>
        <w:t>.</w:t>
      </w:r>
    </w:p>
    <w:p w14:paraId="6F0612E5" w14:textId="4D40A980" w:rsidR="003F30FC" w:rsidRPr="009A06CF" w:rsidRDefault="00AB0BA3" w:rsidP="00AB0BA3">
      <w:pPr>
        <w:pStyle w:val="afa"/>
        <w:numPr>
          <w:ilvl w:val="0"/>
          <w:numId w:val="20"/>
        </w:numPr>
        <w:spacing w:after="80"/>
        <w:rPr>
          <w:sz w:val="22"/>
          <w:szCs w:val="24"/>
        </w:rPr>
      </w:pPr>
      <w:r>
        <w:rPr>
          <w:rFonts w:ascii="Times New Roman" w:hAnsi="Times New Roman" w:cs="Times New Roman"/>
          <w:b/>
          <w:sz w:val="22"/>
          <w:szCs w:val="24"/>
        </w:rPr>
        <w:t xml:space="preserve">: </w:t>
      </w:r>
      <w:r w:rsidR="009C0245" w:rsidRPr="009C5EAC">
        <w:rPr>
          <w:rFonts w:ascii="Times New Roman" w:hAnsi="Times New Roman" w:cs="Times New Roman"/>
          <w:b/>
          <w:sz w:val="22"/>
          <w:szCs w:val="24"/>
        </w:rPr>
        <w:t xml:space="preserve">Antenna </w:t>
      </w:r>
      <w:proofErr w:type="gramStart"/>
      <w:r w:rsidR="009C0245" w:rsidRPr="009C5EAC">
        <w:rPr>
          <w:rFonts w:ascii="Times New Roman" w:hAnsi="Times New Roman" w:cs="Times New Roman"/>
          <w:b/>
          <w:sz w:val="22"/>
          <w:szCs w:val="24"/>
        </w:rPr>
        <w:t>port based</w:t>
      </w:r>
      <w:proofErr w:type="gramEnd"/>
      <w:r w:rsidR="009C0245" w:rsidRPr="009C5EAC">
        <w:rPr>
          <w:rFonts w:ascii="Times New Roman" w:hAnsi="Times New Roman" w:cs="Times New Roman"/>
          <w:b/>
          <w:sz w:val="22"/>
          <w:szCs w:val="24"/>
        </w:rPr>
        <w:t xml:space="preserve"> TA configuration can be </w:t>
      </w:r>
      <w:r w:rsidR="009C0245">
        <w:rPr>
          <w:rFonts w:ascii="Times New Roman" w:hAnsi="Times New Roman" w:cs="Times New Roman"/>
          <w:b/>
          <w:sz w:val="22"/>
          <w:szCs w:val="24"/>
        </w:rPr>
        <w:t xml:space="preserve">supported </w:t>
      </w:r>
      <w:r w:rsidR="009C0245" w:rsidRPr="009C5EAC">
        <w:rPr>
          <w:rFonts w:ascii="Times New Roman" w:hAnsi="Times New Roman" w:cs="Times New Roman"/>
          <w:b/>
          <w:sz w:val="22"/>
          <w:szCs w:val="24"/>
        </w:rPr>
        <w:t>in multi-TRP scenario</w:t>
      </w:r>
      <w:r w:rsidR="00BB2A58">
        <w:rPr>
          <w:rFonts w:ascii="Times New Roman" w:hAnsi="Times New Roman" w:cs="Times New Roman"/>
          <w:b/>
          <w:sz w:val="22"/>
          <w:szCs w:val="24"/>
        </w:rPr>
        <w:t>.</w:t>
      </w:r>
    </w:p>
    <w:p w14:paraId="76C96A20" w14:textId="450AF4E9" w:rsidR="00AB0BA3" w:rsidRPr="00CB41BB" w:rsidRDefault="00AB0BA3" w:rsidP="00AB0BA3">
      <w:pPr>
        <w:pStyle w:val="afa"/>
        <w:numPr>
          <w:ilvl w:val="0"/>
          <w:numId w:val="20"/>
        </w:numPr>
        <w:spacing w:before="80" w:after="80"/>
        <w:rPr>
          <w:sz w:val="22"/>
          <w:szCs w:val="24"/>
        </w:rPr>
      </w:pPr>
      <w:r w:rsidRPr="00922B5B">
        <w:rPr>
          <w:rFonts w:ascii="Times New Roman" w:hAnsi="Times New Roman" w:cs="Times New Roman"/>
          <w:b/>
          <w:sz w:val="22"/>
          <w:szCs w:val="24"/>
        </w:rPr>
        <w:t>:</w:t>
      </w:r>
      <w:r w:rsidR="00E40FAC">
        <w:rPr>
          <w:rFonts w:ascii="Times New Roman" w:hAnsi="Times New Roman" w:cs="Times New Roman"/>
          <w:b/>
          <w:sz w:val="22"/>
          <w:szCs w:val="24"/>
        </w:rPr>
        <w:t xml:space="preserve"> </w:t>
      </w:r>
      <w:r w:rsidR="009C0245">
        <w:rPr>
          <w:rFonts w:ascii="Times New Roman" w:hAnsi="Times New Roman" w:cs="Times New Roman"/>
          <w:b/>
          <w:sz w:val="22"/>
          <w:szCs w:val="24"/>
        </w:rPr>
        <w:t>N</w:t>
      </w:r>
      <w:r w:rsidR="009C0245" w:rsidRPr="003908BA">
        <w:rPr>
          <w:rFonts w:ascii="Times New Roman" w:hAnsi="Times New Roman" w:cs="Times New Roman"/>
          <w:b/>
          <w:sz w:val="22"/>
          <w:szCs w:val="24"/>
        </w:rPr>
        <w:t>on-one-to-</w:t>
      </w:r>
      <w:proofErr w:type="gramStart"/>
      <w:r w:rsidR="009C0245" w:rsidRPr="003908BA">
        <w:rPr>
          <w:rFonts w:ascii="Times New Roman" w:hAnsi="Times New Roman" w:cs="Times New Roman"/>
          <w:b/>
          <w:sz w:val="22"/>
          <w:szCs w:val="24"/>
        </w:rPr>
        <w:t>one</w:t>
      </w:r>
      <w:r w:rsidR="009C0245">
        <w:rPr>
          <w:rFonts w:ascii="Times New Roman" w:hAnsi="Times New Roman" w:cs="Times New Roman"/>
          <w:b/>
          <w:sz w:val="22"/>
          <w:szCs w:val="24"/>
        </w:rPr>
        <w:t xml:space="preserve"> </w:t>
      </w:r>
      <w:r w:rsidR="009C0245" w:rsidRPr="003908BA">
        <w:rPr>
          <w:rFonts w:ascii="Times New Roman" w:hAnsi="Times New Roman" w:cs="Times New Roman"/>
          <w:b/>
          <w:sz w:val="22"/>
          <w:szCs w:val="24"/>
        </w:rPr>
        <w:t>layer</w:t>
      </w:r>
      <w:proofErr w:type="gramEnd"/>
      <w:r w:rsidR="009C0245" w:rsidRPr="003908BA">
        <w:rPr>
          <w:rFonts w:ascii="Times New Roman" w:hAnsi="Times New Roman" w:cs="Times New Roman"/>
          <w:b/>
          <w:sz w:val="22"/>
          <w:szCs w:val="24"/>
        </w:rPr>
        <w:t xml:space="preserve"> mapping </w:t>
      </w:r>
      <w:r w:rsidR="009C0245">
        <w:rPr>
          <w:rFonts w:ascii="Times New Roman" w:hAnsi="Times New Roman" w:cs="Times New Roman"/>
          <w:b/>
          <w:sz w:val="22"/>
          <w:szCs w:val="24"/>
        </w:rPr>
        <w:t>can be considered when a</w:t>
      </w:r>
      <w:r w:rsidR="009C0245" w:rsidRPr="003908BA">
        <w:rPr>
          <w:rFonts w:ascii="Times New Roman" w:hAnsi="Times New Roman" w:cs="Times New Roman"/>
          <w:b/>
          <w:sz w:val="22"/>
          <w:szCs w:val="24"/>
        </w:rPr>
        <w:t>ntenna port</w:t>
      </w:r>
      <w:r w:rsidR="009C0245">
        <w:rPr>
          <w:rFonts w:ascii="Times New Roman" w:hAnsi="Times New Roman" w:cs="Times New Roman"/>
          <w:b/>
          <w:sz w:val="22"/>
          <w:szCs w:val="24"/>
        </w:rPr>
        <w:t xml:space="preserve"> based </w:t>
      </w:r>
      <w:r w:rsidR="009C0245">
        <w:rPr>
          <w:rFonts w:ascii="Times New Roman" w:eastAsia="MS Gothic" w:hAnsi="Times New Roman" w:cs="Times New Roman"/>
          <w:b/>
          <w:sz w:val="22"/>
          <w:szCs w:val="22"/>
          <w:lang w:eastAsia="ja-JP"/>
        </w:rPr>
        <w:t xml:space="preserve">TA </w:t>
      </w:r>
      <w:r w:rsidR="009C0245">
        <w:rPr>
          <w:rFonts w:ascii="Times New Roman" w:hAnsi="Times New Roman" w:cs="Times New Roman"/>
          <w:b/>
          <w:sz w:val="22"/>
          <w:szCs w:val="24"/>
        </w:rPr>
        <w:t>configuration is supported</w:t>
      </w:r>
      <w:r w:rsidR="00A51712">
        <w:rPr>
          <w:rFonts w:ascii="Times New Roman" w:hAnsi="Times New Roman" w:cs="Times New Roman"/>
          <w:b/>
          <w:sz w:val="22"/>
          <w:szCs w:val="24"/>
        </w:rPr>
        <w:t>.</w:t>
      </w:r>
    </w:p>
    <w:p w14:paraId="63A88645" w14:textId="727A0BB4" w:rsidR="00BB2A58" w:rsidRPr="00BB2A58" w:rsidRDefault="00AB0BA3" w:rsidP="005F4F75">
      <w:pPr>
        <w:pStyle w:val="afa"/>
        <w:numPr>
          <w:ilvl w:val="0"/>
          <w:numId w:val="20"/>
        </w:numPr>
        <w:spacing w:after="80"/>
        <w:rPr>
          <w:sz w:val="22"/>
          <w:szCs w:val="24"/>
        </w:rPr>
      </w:pPr>
      <w:r w:rsidRPr="00BB2A58">
        <w:rPr>
          <w:rFonts w:ascii="Times New Roman" w:hAnsi="Times New Roman" w:cs="Times New Roman"/>
          <w:b/>
          <w:sz w:val="22"/>
          <w:szCs w:val="24"/>
        </w:rPr>
        <w:t xml:space="preserve">: </w:t>
      </w:r>
      <w:r w:rsidR="009C0245">
        <w:rPr>
          <w:rFonts w:ascii="Times New Roman" w:hAnsi="Times New Roman" w:cs="Times New Roman"/>
          <w:b/>
          <w:sz w:val="22"/>
          <w:szCs w:val="24"/>
        </w:rPr>
        <w:t>BWP based configuration of TA can be considered in multi-TRP scenario</w:t>
      </w:r>
      <w:r w:rsidR="00E40FAC">
        <w:rPr>
          <w:rFonts w:ascii="Times New Roman" w:hAnsi="Times New Roman" w:cs="Times New Roman"/>
          <w:b/>
          <w:sz w:val="22"/>
          <w:szCs w:val="24"/>
        </w:rPr>
        <w:t>.</w:t>
      </w:r>
    </w:p>
    <w:p w14:paraId="2ED48BA5" w14:textId="77777777" w:rsidR="00BB2A58" w:rsidRPr="00BB2A58" w:rsidRDefault="00BB2A58" w:rsidP="00BB2A58">
      <w:pPr>
        <w:pStyle w:val="afa"/>
        <w:spacing w:after="80"/>
        <w:ind w:left="0"/>
        <w:rPr>
          <w:sz w:val="22"/>
          <w:szCs w:val="24"/>
        </w:rPr>
      </w:pPr>
    </w:p>
    <w:p w14:paraId="1A7ED4E3" w14:textId="05946991" w:rsidR="002348EF" w:rsidRPr="009D04B1" w:rsidRDefault="002348EF" w:rsidP="009D04B1">
      <w:pPr>
        <w:pStyle w:val="1"/>
        <w:ind w:left="431" w:hanging="431"/>
        <w:rPr>
          <w:rFonts w:ascii="Arial" w:hAnsi="Arial" w:cs="Arial"/>
          <w:lang w:eastAsia="zh-CN"/>
        </w:rPr>
      </w:pPr>
      <w:r w:rsidRPr="009D04B1">
        <w:rPr>
          <w:rFonts w:ascii="Arial" w:hAnsi="Arial" w:cs="Arial"/>
          <w:lang w:eastAsia="zh-CN"/>
        </w:rPr>
        <w:t>Reference</w:t>
      </w:r>
    </w:p>
    <w:p w14:paraId="079AFC7F" w14:textId="77777777" w:rsidR="005A59A6" w:rsidRDefault="005A59A6" w:rsidP="005A59A6">
      <w:pPr>
        <w:pStyle w:val="afa"/>
        <w:numPr>
          <w:ilvl w:val="0"/>
          <w:numId w:val="10"/>
        </w:numPr>
        <w:spacing w:before="80" w:after="80"/>
        <w:ind w:left="357" w:hanging="357"/>
        <w:rPr>
          <w:rFonts w:ascii="Times New Roman" w:hAnsi="Times New Roman" w:cs="Times New Roman"/>
          <w:sz w:val="20"/>
        </w:rPr>
      </w:pPr>
      <w:bookmarkStart w:id="0" w:name="_Ref59985466"/>
      <w:r w:rsidRPr="0069508E">
        <w:rPr>
          <w:rFonts w:ascii="Times New Roman" w:hAnsi="Times New Roman" w:cs="Times New Roman"/>
          <w:sz w:val="20"/>
        </w:rPr>
        <w:t>RP-213598</w:t>
      </w:r>
      <w:bookmarkEnd w:id="0"/>
      <w:r>
        <w:rPr>
          <w:rFonts w:ascii="Times New Roman" w:hAnsi="Times New Roman" w:cs="Times New Roman" w:hint="eastAsia"/>
          <w:sz w:val="20"/>
        </w:rPr>
        <w:t>,</w:t>
      </w:r>
      <w:r>
        <w:rPr>
          <w:rFonts w:ascii="Times New Roman" w:hAnsi="Times New Roman" w:cs="Times New Roman"/>
          <w:sz w:val="20"/>
        </w:rPr>
        <w:t xml:space="preserve"> </w:t>
      </w:r>
      <w:r w:rsidRPr="00743BC4">
        <w:rPr>
          <w:rFonts w:ascii="Times New Roman" w:hAnsi="Times New Roman" w:cs="Times New Roman"/>
          <w:sz w:val="20"/>
        </w:rPr>
        <w:t xml:space="preserve">New </w:t>
      </w:r>
      <w:r w:rsidRPr="0069508E">
        <w:rPr>
          <w:rFonts w:ascii="Times New Roman" w:hAnsi="Times New Roman" w:cs="Times New Roman"/>
          <w:sz w:val="20"/>
        </w:rPr>
        <w:t>WID</w:t>
      </w:r>
      <w:r w:rsidRPr="00743BC4">
        <w:rPr>
          <w:rFonts w:ascii="Times New Roman" w:hAnsi="Times New Roman" w:cs="Times New Roman"/>
          <w:sz w:val="20"/>
        </w:rPr>
        <w:t xml:space="preserve">: </w:t>
      </w:r>
      <w:r w:rsidRPr="0069508E">
        <w:rPr>
          <w:rFonts w:ascii="Times New Roman" w:hAnsi="Times New Roman" w:cs="Times New Roman"/>
          <w:sz w:val="20"/>
        </w:rPr>
        <w:t>MIMO Evolution for Downlink and Uplink</w:t>
      </w:r>
      <w:r>
        <w:rPr>
          <w:rFonts w:ascii="Times New Roman" w:hAnsi="Times New Roman" w:cs="Times New Roman"/>
          <w:sz w:val="20"/>
        </w:rPr>
        <w:t>. 3GPP RANP#94e.</w:t>
      </w:r>
    </w:p>
    <w:p w14:paraId="32ED14BF" w14:textId="77777777" w:rsidR="00534C5C" w:rsidRDefault="005A59A6" w:rsidP="00534C5C">
      <w:pPr>
        <w:pStyle w:val="afa"/>
        <w:numPr>
          <w:ilvl w:val="0"/>
          <w:numId w:val="10"/>
        </w:numPr>
        <w:spacing w:before="80" w:after="80"/>
        <w:ind w:left="357" w:hanging="357"/>
        <w:rPr>
          <w:rFonts w:ascii="Times New Roman" w:hAnsi="Times New Roman" w:cs="Times New Roman"/>
          <w:sz w:val="20"/>
        </w:rPr>
      </w:pPr>
      <w:r w:rsidRPr="008612C4">
        <w:rPr>
          <w:rFonts w:ascii="Times New Roman" w:hAnsi="Times New Roman" w:cs="Times New Roman"/>
          <w:sz w:val="20"/>
        </w:rPr>
        <w:t>RP-211586</w:t>
      </w:r>
      <w:r>
        <w:rPr>
          <w:rFonts w:ascii="Times New Roman" w:hAnsi="Times New Roman" w:cs="Times New Roman"/>
          <w:sz w:val="20"/>
        </w:rPr>
        <w:t xml:space="preserve">, </w:t>
      </w:r>
      <w:r w:rsidRPr="008612C4">
        <w:rPr>
          <w:rFonts w:ascii="Times New Roman" w:hAnsi="Times New Roman" w:cs="Times New Roman"/>
          <w:sz w:val="20"/>
        </w:rPr>
        <w:t>Revised WID: Further enhancements on MIMO for NR</w:t>
      </w:r>
      <w:r>
        <w:rPr>
          <w:rFonts w:ascii="Times New Roman" w:hAnsi="Times New Roman" w:cs="Times New Roman"/>
          <w:sz w:val="20"/>
        </w:rPr>
        <w:t>. 3GPP RANP#92e.</w:t>
      </w:r>
    </w:p>
    <w:p w14:paraId="74D2155E" w14:textId="62F3E7EB" w:rsidR="00185264" w:rsidRPr="00534C5C" w:rsidRDefault="00185264" w:rsidP="00534C5C">
      <w:pPr>
        <w:pStyle w:val="afa"/>
        <w:numPr>
          <w:ilvl w:val="0"/>
          <w:numId w:val="10"/>
        </w:numPr>
        <w:spacing w:before="80" w:after="80"/>
        <w:ind w:left="357" w:hanging="357"/>
        <w:rPr>
          <w:rFonts w:ascii="Times New Roman" w:hAnsi="Times New Roman" w:cs="Times New Roman"/>
          <w:sz w:val="20"/>
        </w:rPr>
      </w:pPr>
      <w:r w:rsidRPr="00534C5C">
        <w:rPr>
          <w:rFonts w:ascii="Times New Roman" w:hAnsi="Times New Roman" w:cs="Times New Roman" w:hint="eastAsia"/>
          <w:sz w:val="20"/>
        </w:rPr>
        <w:t>T</w:t>
      </w:r>
      <w:r w:rsidRPr="00534C5C">
        <w:rPr>
          <w:rFonts w:ascii="Times New Roman" w:hAnsi="Times New Roman" w:cs="Times New Roman"/>
          <w:sz w:val="20"/>
        </w:rPr>
        <w:t>S 38.211</w:t>
      </w:r>
      <w:r w:rsidR="00534C5C" w:rsidRPr="00534C5C">
        <w:rPr>
          <w:rFonts w:ascii="Times New Roman" w:hAnsi="Times New Roman" w:cs="Times New Roman"/>
          <w:sz w:val="20"/>
        </w:rPr>
        <w:t xml:space="preserve">, 3GPP Technical Specification Group Radio Access Network, Physical </w:t>
      </w:r>
      <w:proofErr w:type="gramStart"/>
      <w:r w:rsidR="00534C5C" w:rsidRPr="00534C5C">
        <w:rPr>
          <w:rFonts w:ascii="Times New Roman" w:hAnsi="Times New Roman" w:cs="Times New Roman"/>
          <w:sz w:val="20"/>
        </w:rPr>
        <w:t>channels</w:t>
      </w:r>
      <w:proofErr w:type="gramEnd"/>
      <w:r w:rsidR="00534C5C" w:rsidRPr="00534C5C">
        <w:rPr>
          <w:rFonts w:ascii="Times New Roman" w:hAnsi="Times New Roman" w:cs="Times New Roman"/>
          <w:sz w:val="20"/>
        </w:rPr>
        <w:t xml:space="preserve"> and modulation</w:t>
      </w:r>
      <w:r w:rsidR="00534C5C">
        <w:rPr>
          <w:rFonts w:ascii="Times New Roman" w:hAnsi="Times New Roman" w:cs="Times New Roman"/>
          <w:sz w:val="20"/>
        </w:rPr>
        <w:t xml:space="preserve"> (Rel 16).</w:t>
      </w:r>
    </w:p>
    <w:p w14:paraId="70FD488D" w14:textId="2827C6AE" w:rsidR="00F63973" w:rsidRPr="00534C5C" w:rsidRDefault="00F63973" w:rsidP="00401EF5">
      <w:pPr>
        <w:spacing w:before="80" w:after="80"/>
        <w:rPr>
          <w:sz w:val="20"/>
          <w:szCs w:val="21"/>
          <w:lang w:eastAsia="zh-CN"/>
        </w:rPr>
      </w:pPr>
    </w:p>
    <w:sectPr w:rsidR="00F63973" w:rsidRPr="00534C5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15AF91" w14:textId="77777777" w:rsidR="00FB40A9" w:rsidRDefault="00FB40A9">
      <w:r>
        <w:separator/>
      </w:r>
    </w:p>
  </w:endnote>
  <w:endnote w:type="continuationSeparator" w:id="0">
    <w:p w14:paraId="69652546" w14:textId="77777777" w:rsidR="00FB40A9" w:rsidRDefault="00FB40A9">
      <w:r>
        <w:continuationSeparator/>
      </w:r>
    </w:p>
  </w:endnote>
  <w:endnote w:type="continuationNotice" w:id="1">
    <w:p w14:paraId="74B4C884" w14:textId="77777777" w:rsidR="00FB40A9" w:rsidRDefault="00FB40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6B01FA" w14:textId="77777777" w:rsidR="00FB40A9" w:rsidRDefault="00FB40A9">
      <w:r>
        <w:separator/>
      </w:r>
    </w:p>
  </w:footnote>
  <w:footnote w:type="continuationSeparator" w:id="0">
    <w:p w14:paraId="469A29B0" w14:textId="77777777" w:rsidR="00FB40A9" w:rsidRDefault="00FB40A9">
      <w:r>
        <w:continuationSeparator/>
      </w:r>
    </w:p>
  </w:footnote>
  <w:footnote w:type="continuationNotice" w:id="1">
    <w:p w14:paraId="23F58A06" w14:textId="77777777" w:rsidR="00FB40A9" w:rsidRDefault="00FB40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236023A"/>
    <w:multiLevelType w:val="hybridMultilevel"/>
    <w:tmpl w:val="81E821D0"/>
    <w:lvl w:ilvl="0" w:tplc="81446CDA">
      <w:start w:val="1"/>
      <w:numFmt w:val="decimal"/>
      <w:lvlText w:val="Observation %1"/>
      <w:lvlJc w:val="left"/>
      <w:pPr>
        <w:ind w:left="720" w:hanging="360"/>
      </w:pPr>
      <w:rPr>
        <w:rFonts w:ascii="Times New Roman" w:hAnsi="Times New Roman" w:cs="Times New Roman" w:hint="default"/>
        <w:b/>
        <w:sz w:val="22"/>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91501DC"/>
    <w:multiLevelType w:val="hybridMultilevel"/>
    <w:tmpl w:val="682275E6"/>
    <w:lvl w:ilvl="0" w:tplc="8676D83A">
      <w:start w:val="1"/>
      <w:numFmt w:val="decimal"/>
      <w:lvlText w:val="Figure %1"/>
      <w:lvlJc w:val="left"/>
      <w:pPr>
        <w:ind w:left="360" w:hanging="360"/>
      </w:pPr>
      <w:rPr>
        <w:rFonts w:ascii="Times New Roman" w:hAnsi="Times New Roman" w:hint="default"/>
        <w:b/>
        <w:sz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830BE9"/>
    <w:multiLevelType w:val="hybridMultilevel"/>
    <w:tmpl w:val="702E1DE6"/>
    <w:lvl w:ilvl="0" w:tplc="76EA7546">
      <w:start w:val="6"/>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F3953C1"/>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0" w15:restartNumberingAfterBreak="0">
    <w:nsid w:val="33B557C1"/>
    <w:multiLevelType w:val="multilevel"/>
    <w:tmpl w:val="DF66D816"/>
    <w:lvl w:ilvl="0">
      <w:start w:val="1"/>
      <w:numFmt w:val="decimal"/>
      <w:pStyle w:val="1"/>
      <w:lvlText w:val="%1"/>
      <w:lvlJc w:val="left"/>
      <w:pPr>
        <w:tabs>
          <w:tab w:val="num" w:pos="432"/>
        </w:tabs>
        <w:ind w:left="432" w:hanging="432"/>
      </w:pPr>
      <w:rPr>
        <w:rFonts w:hint="default"/>
        <w:i w:val="0"/>
        <w:sz w:val="24"/>
        <w:lang w:val="en-US"/>
      </w:rPr>
    </w:lvl>
    <w:lvl w:ilvl="1">
      <w:start w:val="1"/>
      <w:numFmt w:val="decimal"/>
      <w:pStyle w:val="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3"/>
      <w:lvlText w:val="%1.%2.%3"/>
      <w:lvlJc w:val="left"/>
      <w:pPr>
        <w:tabs>
          <w:tab w:val="num" w:pos="720"/>
        </w:tabs>
        <w:ind w:left="720" w:hanging="720"/>
      </w:pPr>
      <w:rPr>
        <w:rFonts w:hint="default"/>
        <w:b/>
        <w:bCs/>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66F0048"/>
    <w:multiLevelType w:val="hybridMultilevel"/>
    <w:tmpl w:val="8E0CC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hybridMultilevel"/>
    <w:tmpl w:val="5DA6FC16"/>
    <w:lvl w:ilvl="0" w:tplc="91F86BE6">
      <w:start w:val="1"/>
      <w:numFmt w:val="decimal"/>
      <w:pStyle w:val="References"/>
      <w:lvlText w:val="[%1]"/>
      <w:lvlJc w:val="left"/>
      <w:pPr>
        <w:tabs>
          <w:tab w:val="num" w:pos="360"/>
        </w:tabs>
        <w:ind w:left="360" w:hanging="360"/>
      </w:pPr>
    </w:lvl>
    <w:lvl w:ilvl="1" w:tplc="B88204EC">
      <w:numFmt w:val="decimal"/>
      <w:lvlText w:val=""/>
      <w:lvlJc w:val="left"/>
    </w:lvl>
    <w:lvl w:ilvl="2" w:tplc="50648DF8">
      <w:numFmt w:val="decimal"/>
      <w:lvlText w:val=""/>
      <w:lvlJc w:val="left"/>
    </w:lvl>
    <w:lvl w:ilvl="3" w:tplc="09F8CCDC">
      <w:numFmt w:val="decimal"/>
      <w:lvlText w:val=""/>
      <w:lvlJc w:val="left"/>
    </w:lvl>
    <w:lvl w:ilvl="4" w:tplc="A83CAE38">
      <w:numFmt w:val="decimal"/>
      <w:lvlText w:val=""/>
      <w:lvlJc w:val="left"/>
    </w:lvl>
    <w:lvl w:ilvl="5" w:tplc="3162DE40">
      <w:numFmt w:val="decimal"/>
      <w:lvlText w:val=""/>
      <w:lvlJc w:val="left"/>
    </w:lvl>
    <w:lvl w:ilvl="6" w:tplc="D1F65994">
      <w:numFmt w:val="decimal"/>
      <w:lvlText w:val=""/>
      <w:lvlJc w:val="left"/>
    </w:lvl>
    <w:lvl w:ilvl="7" w:tplc="1D00F18E">
      <w:numFmt w:val="decimal"/>
      <w:lvlText w:val=""/>
      <w:lvlJc w:val="left"/>
    </w:lvl>
    <w:lvl w:ilvl="8" w:tplc="5900E146">
      <w:numFmt w:val="decimal"/>
      <w:lvlText w:val=""/>
      <w:lvlJc w:val="left"/>
    </w:lvl>
  </w:abstractNum>
  <w:abstractNum w:abstractNumId="13"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6BD08E4"/>
    <w:multiLevelType w:val="hybridMultilevel"/>
    <w:tmpl w:val="7D70AA66"/>
    <w:lvl w:ilvl="0" w:tplc="B2609A80">
      <w:start w:val="2"/>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721846"/>
    <w:multiLevelType w:val="hybridMultilevel"/>
    <w:tmpl w:val="DDFCAD6E"/>
    <w:lvl w:ilvl="0" w:tplc="F5D69848">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1404D37"/>
    <w:multiLevelType w:val="hybridMultilevel"/>
    <w:tmpl w:val="0DE2D76E"/>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8212C"/>
    <w:multiLevelType w:val="hybridMultilevel"/>
    <w:tmpl w:val="BDE6D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hybridMultilevel"/>
    <w:tmpl w:val="D83040E2"/>
    <w:lvl w:ilvl="0" w:tplc="C1EAC0D6">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D4C477E">
      <w:numFmt w:val="decimal"/>
      <w:lvlText w:val=""/>
      <w:lvlJc w:val="left"/>
    </w:lvl>
    <w:lvl w:ilvl="2" w:tplc="2898A16E">
      <w:numFmt w:val="decimal"/>
      <w:lvlText w:val=""/>
      <w:lvlJc w:val="left"/>
    </w:lvl>
    <w:lvl w:ilvl="3" w:tplc="94924A3C">
      <w:numFmt w:val="decimal"/>
      <w:lvlText w:val=""/>
      <w:lvlJc w:val="left"/>
    </w:lvl>
    <w:lvl w:ilvl="4" w:tplc="6CB4B8B8">
      <w:numFmt w:val="decimal"/>
      <w:lvlText w:val=""/>
      <w:lvlJc w:val="left"/>
    </w:lvl>
    <w:lvl w:ilvl="5" w:tplc="EB188C42">
      <w:numFmt w:val="decimal"/>
      <w:lvlText w:val=""/>
      <w:lvlJc w:val="left"/>
    </w:lvl>
    <w:lvl w:ilvl="6" w:tplc="64B026EA">
      <w:numFmt w:val="decimal"/>
      <w:lvlText w:val=""/>
      <w:lvlJc w:val="left"/>
    </w:lvl>
    <w:lvl w:ilvl="7" w:tplc="43441D3C">
      <w:numFmt w:val="decimal"/>
      <w:lvlText w:val=""/>
      <w:lvlJc w:val="left"/>
    </w:lvl>
    <w:lvl w:ilvl="8" w:tplc="0C5C6860">
      <w:numFmt w:val="decimal"/>
      <w:lvlText w:val=""/>
      <w:lvlJc w:val="left"/>
    </w:lvl>
  </w:abstractNum>
  <w:abstractNum w:abstractNumId="2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C583661"/>
    <w:multiLevelType w:val="hybridMultilevel"/>
    <w:tmpl w:val="E522F084"/>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4355E27"/>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9" w15:restartNumberingAfterBreak="0">
    <w:nsid w:val="7A991E37"/>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0"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C63D38"/>
    <w:multiLevelType w:val="hybridMultilevel"/>
    <w:tmpl w:val="4A3C4788"/>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2"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30"/>
  </w:num>
  <w:num w:numId="4">
    <w:abstractNumId w:val="20"/>
  </w:num>
  <w:num w:numId="5">
    <w:abstractNumId w:val="27"/>
  </w:num>
  <w:num w:numId="6">
    <w:abstractNumId w:val="6"/>
  </w:num>
  <w:num w:numId="7">
    <w:abstractNumId w:val="1"/>
  </w:num>
  <w:num w:numId="8">
    <w:abstractNumId w:val="28"/>
  </w:num>
  <w:num w:numId="9">
    <w:abstractNumId w:val="22"/>
  </w:num>
  <w:num w:numId="10">
    <w:abstractNumId w:val="18"/>
  </w:num>
  <w:num w:numId="11">
    <w:abstractNumId w:val="19"/>
  </w:num>
  <w:num w:numId="12">
    <w:abstractNumId w:val="11"/>
  </w:num>
  <w:num w:numId="13">
    <w:abstractNumId w:val="3"/>
  </w:num>
  <w:num w:numId="14">
    <w:abstractNumId w:val="0"/>
  </w:num>
  <w:num w:numId="15">
    <w:abstractNumId w:val="31"/>
  </w:num>
  <w:num w:numId="16">
    <w:abstractNumId w:val="5"/>
  </w:num>
  <w:num w:numId="17">
    <w:abstractNumId w:val="26"/>
  </w:num>
  <w:num w:numId="18">
    <w:abstractNumId w:val="4"/>
  </w:num>
  <w:num w:numId="19">
    <w:abstractNumId w:val="14"/>
  </w:num>
  <w:num w:numId="20">
    <w:abstractNumId w:val="29"/>
  </w:num>
  <w:num w:numId="21">
    <w:abstractNumId w:val="23"/>
  </w:num>
  <w:num w:numId="22">
    <w:abstractNumId w:val="32"/>
  </w:num>
  <w:num w:numId="23">
    <w:abstractNumId w:val="9"/>
  </w:num>
  <w:num w:numId="24">
    <w:abstractNumId w:val="33"/>
  </w:num>
  <w:num w:numId="25">
    <w:abstractNumId w:val="21"/>
  </w:num>
  <w:num w:numId="26">
    <w:abstractNumId w:val="22"/>
  </w:num>
  <w:num w:numId="27">
    <w:abstractNumId w:val="8"/>
  </w:num>
  <w:num w:numId="28">
    <w:abstractNumId w:val="7"/>
  </w:num>
  <w:num w:numId="29">
    <w:abstractNumId w:val="17"/>
  </w:num>
  <w:num w:numId="30">
    <w:abstractNumId w:val="25"/>
  </w:num>
  <w:num w:numId="31">
    <w:abstractNumId w:val="13"/>
  </w:num>
  <w:num w:numId="32">
    <w:abstractNumId w:val="2"/>
  </w:num>
  <w:num w:numId="33">
    <w:abstractNumId w:val="24"/>
  </w:num>
  <w:num w:numId="34">
    <w:abstractNumId w:val="16"/>
  </w:num>
  <w:num w:numId="35">
    <w:abstractNumId w:val="15"/>
  </w:num>
  <w:num w:numId="36">
    <w:abstractNumId w:val="10"/>
  </w:num>
  <w:num w:numId="37">
    <w:abstractNumId w:val="10"/>
  </w:num>
  <w:num w:numId="38">
    <w:abstractNumId w:val="10"/>
  </w:num>
  <w:num w:numId="39">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1023"/>
    <w:rsid w:val="000015CF"/>
    <w:rsid w:val="000018AA"/>
    <w:rsid w:val="00001E27"/>
    <w:rsid w:val="00002893"/>
    <w:rsid w:val="00002AD6"/>
    <w:rsid w:val="00002B3B"/>
    <w:rsid w:val="0000318F"/>
    <w:rsid w:val="00003210"/>
    <w:rsid w:val="000033A3"/>
    <w:rsid w:val="000034D3"/>
    <w:rsid w:val="00003566"/>
    <w:rsid w:val="00003605"/>
    <w:rsid w:val="0000373D"/>
    <w:rsid w:val="00003B9F"/>
    <w:rsid w:val="00003C3F"/>
    <w:rsid w:val="00003C56"/>
    <w:rsid w:val="00003DCD"/>
    <w:rsid w:val="00003EC2"/>
    <w:rsid w:val="000040A9"/>
    <w:rsid w:val="000043C2"/>
    <w:rsid w:val="000043EC"/>
    <w:rsid w:val="0000458E"/>
    <w:rsid w:val="00004E70"/>
    <w:rsid w:val="00004F21"/>
    <w:rsid w:val="000057E4"/>
    <w:rsid w:val="00005E27"/>
    <w:rsid w:val="00005F18"/>
    <w:rsid w:val="0000602F"/>
    <w:rsid w:val="0000608A"/>
    <w:rsid w:val="0000676E"/>
    <w:rsid w:val="00006C43"/>
    <w:rsid w:val="00006F3B"/>
    <w:rsid w:val="000072B6"/>
    <w:rsid w:val="0000770C"/>
    <w:rsid w:val="00007813"/>
    <w:rsid w:val="000078DE"/>
    <w:rsid w:val="0000799E"/>
    <w:rsid w:val="00010160"/>
    <w:rsid w:val="000108B9"/>
    <w:rsid w:val="000109E6"/>
    <w:rsid w:val="00010ABF"/>
    <w:rsid w:val="00011096"/>
    <w:rsid w:val="0001195E"/>
    <w:rsid w:val="00011A54"/>
    <w:rsid w:val="00011AEA"/>
    <w:rsid w:val="00011F67"/>
    <w:rsid w:val="0001215C"/>
    <w:rsid w:val="000121C3"/>
    <w:rsid w:val="0001241C"/>
    <w:rsid w:val="00012862"/>
    <w:rsid w:val="000128E6"/>
    <w:rsid w:val="00012A12"/>
    <w:rsid w:val="00012E26"/>
    <w:rsid w:val="00013035"/>
    <w:rsid w:val="000134B5"/>
    <w:rsid w:val="00013840"/>
    <w:rsid w:val="00013849"/>
    <w:rsid w:val="000138F4"/>
    <w:rsid w:val="00013985"/>
    <w:rsid w:val="00013A25"/>
    <w:rsid w:val="00013EBC"/>
    <w:rsid w:val="000142E9"/>
    <w:rsid w:val="0001481B"/>
    <w:rsid w:val="000150F3"/>
    <w:rsid w:val="000158ED"/>
    <w:rsid w:val="00015EFB"/>
    <w:rsid w:val="000165E2"/>
    <w:rsid w:val="00016B85"/>
    <w:rsid w:val="00017020"/>
    <w:rsid w:val="000172BE"/>
    <w:rsid w:val="00017CDF"/>
    <w:rsid w:val="00017D8A"/>
    <w:rsid w:val="00020A9F"/>
    <w:rsid w:val="00021626"/>
    <w:rsid w:val="000218F5"/>
    <w:rsid w:val="000223B4"/>
    <w:rsid w:val="000226B5"/>
    <w:rsid w:val="00023388"/>
    <w:rsid w:val="00023425"/>
    <w:rsid w:val="00023683"/>
    <w:rsid w:val="00024007"/>
    <w:rsid w:val="000241BE"/>
    <w:rsid w:val="000242F2"/>
    <w:rsid w:val="00024396"/>
    <w:rsid w:val="00025242"/>
    <w:rsid w:val="000260D1"/>
    <w:rsid w:val="000268FF"/>
    <w:rsid w:val="00026D4B"/>
    <w:rsid w:val="00027335"/>
    <w:rsid w:val="000274ED"/>
    <w:rsid w:val="000275C6"/>
    <w:rsid w:val="00027AD6"/>
    <w:rsid w:val="00030031"/>
    <w:rsid w:val="0003024C"/>
    <w:rsid w:val="000308F8"/>
    <w:rsid w:val="000309EA"/>
    <w:rsid w:val="00030D0A"/>
    <w:rsid w:val="00030D6B"/>
    <w:rsid w:val="00031278"/>
    <w:rsid w:val="00031ADB"/>
    <w:rsid w:val="00031C3B"/>
    <w:rsid w:val="00032056"/>
    <w:rsid w:val="00032793"/>
    <w:rsid w:val="000328CA"/>
    <w:rsid w:val="00032E40"/>
    <w:rsid w:val="0003305B"/>
    <w:rsid w:val="000333ED"/>
    <w:rsid w:val="000334A1"/>
    <w:rsid w:val="0003376B"/>
    <w:rsid w:val="000339ED"/>
    <w:rsid w:val="0003457B"/>
    <w:rsid w:val="00034676"/>
    <w:rsid w:val="000346E6"/>
    <w:rsid w:val="00034974"/>
    <w:rsid w:val="00035238"/>
    <w:rsid w:val="000352B3"/>
    <w:rsid w:val="00036639"/>
    <w:rsid w:val="00036AAB"/>
    <w:rsid w:val="00036C55"/>
    <w:rsid w:val="0003717F"/>
    <w:rsid w:val="00037216"/>
    <w:rsid w:val="00037E2D"/>
    <w:rsid w:val="0004023E"/>
    <w:rsid w:val="0004024B"/>
    <w:rsid w:val="000407C0"/>
    <w:rsid w:val="000411EC"/>
    <w:rsid w:val="0004133A"/>
    <w:rsid w:val="00041889"/>
    <w:rsid w:val="00041ACC"/>
    <w:rsid w:val="00041C57"/>
    <w:rsid w:val="00041D94"/>
    <w:rsid w:val="0004202B"/>
    <w:rsid w:val="0004243B"/>
    <w:rsid w:val="00042720"/>
    <w:rsid w:val="0004290B"/>
    <w:rsid w:val="00042A03"/>
    <w:rsid w:val="000434B7"/>
    <w:rsid w:val="000435C9"/>
    <w:rsid w:val="000435E4"/>
    <w:rsid w:val="00043A4E"/>
    <w:rsid w:val="00044077"/>
    <w:rsid w:val="0004483A"/>
    <w:rsid w:val="00044E41"/>
    <w:rsid w:val="000456F8"/>
    <w:rsid w:val="00045C7A"/>
    <w:rsid w:val="00046796"/>
    <w:rsid w:val="000467FD"/>
    <w:rsid w:val="00046AAF"/>
    <w:rsid w:val="00047225"/>
    <w:rsid w:val="00047D14"/>
    <w:rsid w:val="00047E60"/>
    <w:rsid w:val="00047FDE"/>
    <w:rsid w:val="000504E6"/>
    <w:rsid w:val="000514B9"/>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65C8"/>
    <w:rsid w:val="00056A75"/>
    <w:rsid w:val="00056ACF"/>
    <w:rsid w:val="0005714C"/>
    <w:rsid w:val="0005793E"/>
    <w:rsid w:val="00057DC8"/>
    <w:rsid w:val="0006045C"/>
    <w:rsid w:val="00060AED"/>
    <w:rsid w:val="000612E1"/>
    <w:rsid w:val="000614FE"/>
    <w:rsid w:val="00061F3E"/>
    <w:rsid w:val="00061FD2"/>
    <w:rsid w:val="00062A4F"/>
    <w:rsid w:val="00062E41"/>
    <w:rsid w:val="00063F01"/>
    <w:rsid w:val="00063F42"/>
    <w:rsid w:val="00063F5E"/>
    <w:rsid w:val="00064768"/>
    <w:rsid w:val="00065D0E"/>
    <w:rsid w:val="00065D38"/>
    <w:rsid w:val="00066416"/>
    <w:rsid w:val="00066DEB"/>
    <w:rsid w:val="00066F27"/>
    <w:rsid w:val="00067571"/>
    <w:rsid w:val="00067A1E"/>
    <w:rsid w:val="00067DD1"/>
    <w:rsid w:val="00070447"/>
    <w:rsid w:val="000706E7"/>
    <w:rsid w:val="00070992"/>
    <w:rsid w:val="00070C8A"/>
    <w:rsid w:val="00070EF8"/>
    <w:rsid w:val="00070FFE"/>
    <w:rsid w:val="00071192"/>
    <w:rsid w:val="0007139E"/>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6C1"/>
    <w:rsid w:val="00073797"/>
    <w:rsid w:val="00073DEC"/>
    <w:rsid w:val="00073EDF"/>
    <w:rsid w:val="00074242"/>
    <w:rsid w:val="000745AA"/>
    <w:rsid w:val="00074632"/>
    <w:rsid w:val="0007491F"/>
    <w:rsid w:val="00074E86"/>
    <w:rsid w:val="00074E9C"/>
    <w:rsid w:val="00074FC4"/>
    <w:rsid w:val="00075109"/>
    <w:rsid w:val="00075308"/>
    <w:rsid w:val="00075405"/>
    <w:rsid w:val="00075C69"/>
    <w:rsid w:val="00076097"/>
    <w:rsid w:val="00076541"/>
    <w:rsid w:val="00076F6B"/>
    <w:rsid w:val="000772F4"/>
    <w:rsid w:val="000776EB"/>
    <w:rsid w:val="00077AB9"/>
    <w:rsid w:val="00077EBE"/>
    <w:rsid w:val="00080BB5"/>
    <w:rsid w:val="00080FAC"/>
    <w:rsid w:val="000823B0"/>
    <w:rsid w:val="000824AD"/>
    <w:rsid w:val="0008335B"/>
    <w:rsid w:val="00083379"/>
    <w:rsid w:val="00083587"/>
    <w:rsid w:val="00083592"/>
    <w:rsid w:val="0008374F"/>
    <w:rsid w:val="00083838"/>
    <w:rsid w:val="00083B6A"/>
    <w:rsid w:val="00083FEF"/>
    <w:rsid w:val="00084F87"/>
    <w:rsid w:val="000851E9"/>
    <w:rsid w:val="000857E2"/>
    <w:rsid w:val="00085D21"/>
    <w:rsid w:val="00085E04"/>
    <w:rsid w:val="00086019"/>
    <w:rsid w:val="0008608C"/>
    <w:rsid w:val="0008661A"/>
    <w:rsid w:val="00086800"/>
    <w:rsid w:val="00086D0C"/>
    <w:rsid w:val="0008740C"/>
    <w:rsid w:val="00087913"/>
    <w:rsid w:val="00087C4F"/>
    <w:rsid w:val="000902DC"/>
    <w:rsid w:val="000906E4"/>
    <w:rsid w:val="00090E22"/>
    <w:rsid w:val="000911AE"/>
    <w:rsid w:val="000916C1"/>
    <w:rsid w:val="00091A32"/>
    <w:rsid w:val="00091C80"/>
    <w:rsid w:val="00091F60"/>
    <w:rsid w:val="0009208B"/>
    <w:rsid w:val="00092146"/>
    <w:rsid w:val="000926E1"/>
    <w:rsid w:val="00092C34"/>
    <w:rsid w:val="00092C64"/>
    <w:rsid w:val="00093697"/>
    <w:rsid w:val="00093916"/>
    <w:rsid w:val="00093D42"/>
    <w:rsid w:val="00094A16"/>
    <w:rsid w:val="00094DE6"/>
    <w:rsid w:val="0009513C"/>
    <w:rsid w:val="000959E0"/>
    <w:rsid w:val="00096348"/>
    <w:rsid w:val="00096356"/>
    <w:rsid w:val="000965E5"/>
    <w:rsid w:val="00096753"/>
    <w:rsid w:val="00097138"/>
    <w:rsid w:val="00097C99"/>
    <w:rsid w:val="00097E22"/>
    <w:rsid w:val="000A01FE"/>
    <w:rsid w:val="000A0834"/>
    <w:rsid w:val="000A0F14"/>
    <w:rsid w:val="000A1182"/>
    <w:rsid w:val="000A1441"/>
    <w:rsid w:val="000A1584"/>
    <w:rsid w:val="000A1A06"/>
    <w:rsid w:val="000A1B60"/>
    <w:rsid w:val="000A20C4"/>
    <w:rsid w:val="000A21B4"/>
    <w:rsid w:val="000A23B3"/>
    <w:rsid w:val="000A2CC7"/>
    <w:rsid w:val="000A2ED6"/>
    <w:rsid w:val="000A338C"/>
    <w:rsid w:val="000A34E3"/>
    <w:rsid w:val="000A3A9C"/>
    <w:rsid w:val="000A3E17"/>
    <w:rsid w:val="000A4205"/>
    <w:rsid w:val="000A443F"/>
    <w:rsid w:val="000A4A19"/>
    <w:rsid w:val="000A4A9E"/>
    <w:rsid w:val="000A4EF0"/>
    <w:rsid w:val="000A5A8F"/>
    <w:rsid w:val="000A5B59"/>
    <w:rsid w:val="000A6351"/>
    <w:rsid w:val="000A63D6"/>
    <w:rsid w:val="000A70DC"/>
    <w:rsid w:val="000A7888"/>
    <w:rsid w:val="000A7B38"/>
    <w:rsid w:val="000A7F5B"/>
    <w:rsid w:val="000B0343"/>
    <w:rsid w:val="000B0E53"/>
    <w:rsid w:val="000B208C"/>
    <w:rsid w:val="000B2755"/>
    <w:rsid w:val="000B27C5"/>
    <w:rsid w:val="000B2985"/>
    <w:rsid w:val="000B2B8A"/>
    <w:rsid w:val="000B2C88"/>
    <w:rsid w:val="000B301F"/>
    <w:rsid w:val="000B3065"/>
    <w:rsid w:val="000B3342"/>
    <w:rsid w:val="000B3F4E"/>
    <w:rsid w:val="000B439F"/>
    <w:rsid w:val="000B4FD8"/>
    <w:rsid w:val="000B5016"/>
    <w:rsid w:val="000B51FA"/>
    <w:rsid w:val="000B5905"/>
    <w:rsid w:val="000B5975"/>
    <w:rsid w:val="000B5C50"/>
    <w:rsid w:val="000B6D7C"/>
    <w:rsid w:val="000B6E2C"/>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3D3B"/>
    <w:rsid w:val="000C40C7"/>
    <w:rsid w:val="000C422D"/>
    <w:rsid w:val="000C5974"/>
    <w:rsid w:val="000C5F91"/>
    <w:rsid w:val="000C6025"/>
    <w:rsid w:val="000C62CF"/>
    <w:rsid w:val="000C671A"/>
    <w:rsid w:val="000C7871"/>
    <w:rsid w:val="000D0565"/>
    <w:rsid w:val="000D0E4E"/>
    <w:rsid w:val="000D113C"/>
    <w:rsid w:val="000D12D1"/>
    <w:rsid w:val="000D159A"/>
    <w:rsid w:val="000D16D5"/>
    <w:rsid w:val="000D203B"/>
    <w:rsid w:val="000D20AC"/>
    <w:rsid w:val="000D210F"/>
    <w:rsid w:val="000D22CC"/>
    <w:rsid w:val="000D2D2D"/>
    <w:rsid w:val="000D36AE"/>
    <w:rsid w:val="000D38A1"/>
    <w:rsid w:val="000D38DD"/>
    <w:rsid w:val="000D3C16"/>
    <w:rsid w:val="000D3F5E"/>
    <w:rsid w:val="000D46D8"/>
    <w:rsid w:val="000D4C4E"/>
    <w:rsid w:val="000D5077"/>
    <w:rsid w:val="000D51EC"/>
    <w:rsid w:val="000D5362"/>
    <w:rsid w:val="000D5746"/>
    <w:rsid w:val="000D57EE"/>
    <w:rsid w:val="000D57F8"/>
    <w:rsid w:val="000D5851"/>
    <w:rsid w:val="000D5C60"/>
    <w:rsid w:val="000D5CD6"/>
    <w:rsid w:val="000D5D6F"/>
    <w:rsid w:val="000D64BD"/>
    <w:rsid w:val="000D67D5"/>
    <w:rsid w:val="000D71E2"/>
    <w:rsid w:val="000D73A5"/>
    <w:rsid w:val="000E01F5"/>
    <w:rsid w:val="000E07D6"/>
    <w:rsid w:val="000E0E51"/>
    <w:rsid w:val="000E1380"/>
    <w:rsid w:val="000E138B"/>
    <w:rsid w:val="000E1626"/>
    <w:rsid w:val="000E18DF"/>
    <w:rsid w:val="000E224F"/>
    <w:rsid w:val="000E2288"/>
    <w:rsid w:val="000E32CE"/>
    <w:rsid w:val="000E36D9"/>
    <w:rsid w:val="000E3765"/>
    <w:rsid w:val="000E41C6"/>
    <w:rsid w:val="000E4791"/>
    <w:rsid w:val="000E48E7"/>
    <w:rsid w:val="000E4919"/>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47F"/>
    <w:rsid w:val="000F15BC"/>
    <w:rsid w:val="000F180A"/>
    <w:rsid w:val="000F19F6"/>
    <w:rsid w:val="000F1C92"/>
    <w:rsid w:val="000F1FAA"/>
    <w:rsid w:val="000F20A7"/>
    <w:rsid w:val="000F22FE"/>
    <w:rsid w:val="000F26C4"/>
    <w:rsid w:val="000F275B"/>
    <w:rsid w:val="000F2E94"/>
    <w:rsid w:val="000F2EEE"/>
    <w:rsid w:val="000F30DF"/>
    <w:rsid w:val="000F3292"/>
    <w:rsid w:val="000F3697"/>
    <w:rsid w:val="000F4C20"/>
    <w:rsid w:val="000F4E03"/>
    <w:rsid w:val="000F4E6E"/>
    <w:rsid w:val="000F5046"/>
    <w:rsid w:val="000F5E83"/>
    <w:rsid w:val="000F65EE"/>
    <w:rsid w:val="000F6726"/>
    <w:rsid w:val="000F6EAD"/>
    <w:rsid w:val="000F7F58"/>
    <w:rsid w:val="00100128"/>
    <w:rsid w:val="0010080C"/>
    <w:rsid w:val="001009D1"/>
    <w:rsid w:val="00100E3F"/>
    <w:rsid w:val="00100F7A"/>
    <w:rsid w:val="00100FF3"/>
    <w:rsid w:val="00101586"/>
    <w:rsid w:val="00101C5E"/>
    <w:rsid w:val="00101F49"/>
    <w:rsid w:val="001026CA"/>
    <w:rsid w:val="00102D51"/>
    <w:rsid w:val="00103E1D"/>
    <w:rsid w:val="00103EE9"/>
    <w:rsid w:val="001043C2"/>
    <w:rsid w:val="001043E1"/>
    <w:rsid w:val="00104CA6"/>
    <w:rsid w:val="0010505A"/>
    <w:rsid w:val="00105CC7"/>
    <w:rsid w:val="001061B1"/>
    <w:rsid w:val="00107276"/>
    <w:rsid w:val="0010732C"/>
    <w:rsid w:val="00107779"/>
    <w:rsid w:val="001078C2"/>
    <w:rsid w:val="00107B21"/>
    <w:rsid w:val="00107E1C"/>
    <w:rsid w:val="00110156"/>
    <w:rsid w:val="00110243"/>
    <w:rsid w:val="001110B5"/>
    <w:rsid w:val="001112C4"/>
    <w:rsid w:val="0011130B"/>
    <w:rsid w:val="0011140B"/>
    <w:rsid w:val="00111444"/>
    <w:rsid w:val="00111723"/>
    <w:rsid w:val="00111EC3"/>
    <w:rsid w:val="001121AE"/>
    <w:rsid w:val="00112928"/>
    <w:rsid w:val="001129B5"/>
    <w:rsid w:val="00113D4D"/>
    <w:rsid w:val="001141E3"/>
    <w:rsid w:val="001144DF"/>
    <w:rsid w:val="0011557B"/>
    <w:rsid w:val="001163DF"/>
    <w:rsid w:val="00116674"/>
    <w:rsid w:val="00116711"/>
    <w:rsid w:val="00116806"/>
    <w:rsid w:val="00116EEF"/>
    <w:rsid w:val="00116FA9"/>
    <w:rsid w:val="00117C85"/>
    <w:rsid w:val="0012058D"/>
    <w:rsid w:val="001208C2"/>
    <w:rsid w:val="00120B13"/>
    <w:rsid w:val="00121019"/>
    <w:rsid w:val="00121082"/>
    <w:rsid w:val="0012208D"/>
    <w:rsid w:val="00122457"/>
    <w:rsid w:val="00123538"/>
    <w:rsid w:val="001235B7"/>
    <w:rsid w:val="00124A01"/>
    <w:rsid w:val="00124D84"/>
    <w:rsid w:val="001250DD"/>
    <w:rsid w:val="00125660"/>
    <w:rsid w:val="0012572E"/>
    <w:rsid w:val="00125733"/>
    <w:rsid w:val="00125B70"/>
    <w:rsid w:val="00125DBA"/>
    <w:rsid w:val="001263AA"/>
    <w:rsid w:val="00126428"/>
    <w:rsid w:val="001272EE"/>
    <w:rsid w:val="00127321"/>
    <w:rsid w:val="00127325"/>
    <w:rsid w:val="001275C9"/>
    <w:rsid w:val="001278A5"/>
    <w:rsid w:val="00127CCF"/>
    <w:rsid w:val="00127F8B"/>
    <w:rsid w:val="00127FA5"/>
    <w:rsid w:val="00130779"/>
    <w:rsid w:val="001307A1"/>
    <w:rsid w:val="001308EC"/>
    <w:rsid w:val="00131355"/>
    <w:rsid w:val="001321D3"/>
    <w:rsid w:val="001323B6"/>
    <w:rsid w:val="00132D48"/>
    <w:rsid w:val="0013327A"/>
    <w:rsid w:val="001332BA"/>
    <w:rsid w:val="00133599"/>
    <w:rsid w:val="00133BF7"/>
    <w:rsid w:val="00133DB1"/>
    <w:rsid w:val="0013417D"/>
    <w:rsid w:val="001345A2"/>
    <w:rsid w:val="00134939"/>
    <w:rsid w:val="001349B6"/>
    <w:rsid w:val="00134B88"/>
    <w:rsid w:val="00135B16"/>
    <w:rsid w:val="00135C7A"/>
    <w:rsid w:val="00136441"/>
    <w:rsid w:val="001365EE"/>
    <w:rsid w:val="001367A0"/>
    <w:rsid w:val="0013685A"/>
    <w:rsid w:val="0013698B"/>
    <w:rsid w:val="00136A23"/>
    <w:rsid w:val="00136B99"/>
    <w:rsid w:val="00136E28"/>
    <w:rsid w:val="00137FE1"/>
    <w:rsid w:val="001400F0"/>
    <w:rsid w:val="0014063E"/>
    <w:rsid w:val="00140833"/>
    <w:rsid w:val="0014087D"/>
    <w:rsid w:val="00140F59"/>
    <w:rsid w:val="00140F74"/>
    <w:rsid w:val="00141191"/>
    <w:rsid w:val="00141306"/>
    <w:rsid w:val="0014159C"/>
    <w:rsid w:val="00141ADC"/>
    <w:rsid w:val="00141B23"/>
    <w:rsid w:val="00141D0D"/>
    <w:rsid w:val="00142665"/>
    <w:rsid w:val="00142B5E"/>
    <w:rsid w:val="001431EE"/>
    <w:rsid w:val="0014384A"/>
    <w:rsid w:val="00143FA4"/>
    <w:rsid w:val="0014450F"/>
    <w:rsid w:val="00144518"/>
    <w:rsid w:val="0014485A"/>
    <w:rsid w:val="0014496A"/>
    <w:rsid w:val="00144D8F"/>
    <w:rsid w:val="001456F1"/>
    <w:rsid w:val="00145C74"/>
    <w:rsid w:val="00145E06"/>
    <w:rsid w:val="001462E9"/>
    <w:rsid w:val="001463F9"/>
    <w:rsid w:val="00146E32"/>
    <w:rsid w:val="001471BC"/>
    <w:rsid w:val="00147CF5"/>
    <w:rsid w:val="00147D52"/>
    <w:rsid w:val="00151619"/>
    <w:rsid w:val="00152835"/>
    <w:rsid w:val="001550B5"/>
    <w:rsid w:val="0015514D"/>
    <w:rsid w:val="00155927"/>
    <w:rsid w:val="001559FA"/>
    <w:rsid w:val="00156374"/>
    <w:rsid w:val="001566C8"/>
    <w:rsid w:val="00156BD8"/>
    <w:rsid w:val="00156DDF"/>
    <w:rsid w:val="00157285"/>
    <w:rsid w:val="00157478"/>
    <w:rsid w:val="001577D8"/>
    <w:rsid w:val="0015780B"/>
    <w:rsid w:val="00157B75"/>
    <w:rsid w:val="00157E91"/>
    <w:rsid w:val="00157FC3"/>
    <w:rsid w:val="00160279"/>
    <w:rsid w:val="00160739"/>
    <w:rsid w:val="001608E0"/>
    <w:rsid w:val="00160AFF"/>
    <w:rsid w:val="00161394"/>
    <w:rsid w:val="00161D47"/>
    <w:rsid w:val="0016221F"/>
    <w:rsid w:val="0016271E"/>
    <w:rsid w:val="00162734"/>
    <w:rsid w:val="00162D7A"/>
    <w:rsid w:val="0016368B"/>
    <w:rsid w:val="001636E0"/>
    <w:rsid w:val="00163C5F"/>
    <w:rsid w:val="00163F45"/>
    <w:rsid w:val="00164DAB"/>
    <w:rsid w:val="00165BBB"/>
    <w:rsid w:val="00166073"/>
    <w:rsid w:val="0016613D"/>
    <w:rsid w:val="0016613F"/>
    <w:rsid w:val="00166215"/>
    <w:rsid w:val="00166591"/>
    <w:rsid w:val="001668D3"/>
    <w:rsid w:val="00166971"/>
    <w:rsid w:val="001671BD"/>
    <w:rsid w:val="0016759A"/>
    <w:rsid w:val="00167AB7"/>
    <w:rsid w:val="00170457"/>
    <w:rsid w:val="0017068C"/>
    <w:rsid w:val="00170C5C"/>
    <w:rsid w:val="001710C3"/>
    <w:rsid w:val="00171143"/>
    <w:rsid w:val="001715BF"/>
    <w:rsid w:val="001716D6"/>
    <w:rsid w:val="001717C0"/>
    <w:rsid w:val="00171A52"/>
    <w:rsid w:val="0017211C"/>
    <w:rsid w:val="00172864"/>
    <w:rsid w:val="00172B82"/>
    <w:rsid w:val="00172C1B"/>
    <w:rsid w:val="00172C76"/>
    <w:rsid w:val="00172EFA"/>
    <w:rsid w:val="00173181"/>
    <w:rsid w:val="001731EB"/>
    <w:rsid w:val="001735FA"/>
    <w:rsid w:val="00173608"/>
    <w:rsid w:val="00173A68"/>
    <w:rsid w:val="00173E85"/>
    <w:rsid w:val="00174206"/>
    <w:rsid w:val="00174386"/>
    <w:rsid w:val="001745EC"/>
    <w:rsid w:val="001747B7"/>
    <w:rsid w:val="00175C30"/>
    <w:rsid w:val="00175DA1"/>
    <w:rsid w:val="00175DCB"/>
    <w:rsid w:val="00176473"/>
    <w:rsid w:val="00176576"/>
    <w:rsid w:val="00176AFA"/>
    <w:rsid w:val="00176BD6"/>
    <w:rsid w:val="00177069"/>
    <w:rsid w:val="00177A49"/>
    <w:rsid w:val="00177FC1"/>
    <w:rsid w:val="00180634"/>
    <w:rsid w:val="0018136C"/>
    <w:rsid w:val="001815A2"/>
    <w:rsid w:val="00181E81"/>
    <w:rsid w:val="00181FC1"/>
    <w:rsid w:val="00182121"/>
    <w:rsid w:val="00182183"/>
    <w:rsid w:val="001826AB"/>
    <w:rsid w:val="00182C7D"/>
    <w:rsid w:val="00183034"/>
    <w:rsid w:val="001830F7"/>
    <w:rsid w:val="0018359C"/>
    <w:rsid w:val="00183EE6"/>
    <w:rsid w:val="00185264"/>
    <w:rsid w:val="001854EA"/>
    <w:rsid w:val="0018588A"/>
    <w:rsid w:val="00185A59"/>
    <w:rsid w:val="00185FA5"/>
    <w:rsid w:val="00186A53"/>
    <w:rsid w:val="00186C70"/>
    <w:rsid w:val="00186E32"/>
    <w:rsid w:val="0018724D"/>
    <w:rsid w:val="00187252"/>
    <w:rsid w:val="00187514"/>
    <w:rsid w:val="00187FCE"/>
    <w:rsid w:val="001902B6"/>
    <w:rsid w:val="00191305"/>
    <w:rsid w:val="00191C91"/>
    <w:rsid w:val="0019245F"/>
    <w:rsid w:val="00192D6B"/>
    <w:rsid w:val="00192DD9"/>
    <w:rsid w:val="00193A6A"/>
    <w:rsid w:val="00193C06"/>
    <w:rsid w:val="00194081"/>
    <w:rsid w:val="0019410F"/>
    <w:rsid w:val="0019416F"/>
    <w:rsid w:val="00194339"/>
    <w:rsid w:val="00194848"/>
    <w:rsid w:val="00194DB4"/>
    <w:rsid w:val="00194F13"/>
    <w:rsid w:val="00194F2D"/>
    <w:rsid w:val="00195031"/>
    <w:rsid w:val="00195172"/>
    <w:rsid w:val="00195346"/>
    <w:rsid w:val="0019564D"/>
    <w:rsid w:val="0019585F"/>
    <w:rsid w:val="001958EA"/>
    <w:rsid w:val="00195977"/>
    <w:rsid w:val="00195E0E"/>
    <w:rsid w:val="00196633"/>
    <w:rsid w:val="00197E31"/>
    <w:rsid w:val="001A020F"/>
    <w:rsid w:val="001A0E39"/>
    <w:rsid w:val="001A0E65"/>
    <w:rsid w:val="001A0E89"/>
    <w:rsid w:val="001A1071"/>
    <w:rsid w:val="001A180D"/>
    <w:rsid w:val="001A1BAC"/>
    <w:rsid w:val="001A23CE"/>
    <w:rsid w:val="001A2C89"/>
    <w:rsid w:val="001A40AC"/>
    <w:rsid w:val="001A414B"/>
    <w:rsid w:val="001A44F9"/>
    <w:rsid w:val="001A4972"/>
    <w:rsid w:val="001A4E3C"/>
    <w:rsid w:val="001A4E41"/>
    <w:rsid w:val="001A506E"/>
    <w:rsid w:val="001A51DA"/>
    <w:rsid w:val="001A5222"/>
    <w:rsid w:val="001A5531"/>
    <w:rsid w:val="001A5E6D"/>
    <w:rsid w:val="001A5F94"/>
    <w:rsid w:val="001A6552"/>
    <w:rsid w:val="001A673E"/>
    <w:rsid w:val="001A67B2"/>
    <w:rsid w:val="001A6D82"/>
    <w:rsid w:val="001A7724"/>
    <w:rsid w:val="001A7763"/>
    <w:rsid w:val="001A7D26"/>
    <w:rsid w:val="001B1405"/>
    <w:rsid w:val="001B204D"/>
    <w:rsid w:val="001B271E"/>
    <w:rsid w:val="001B2C86"/>
    <w:rsid w:val="001B32E5"/>
    <w:rsid w:val="001B3964"/>
    <w:rsid w:val="001B396A"/>
    <w:rsid w:val="001B3A1B"/>
    <w:rsid w:val="001B3D59"/>
    <w:rsid w:val="001B421B"/>
    <w:rsid w:val="001B4452"/>
    <w:rsid w:val="001B466C"/>
    <w:rsid w:val="001B4860"/>
    <w:rsid w:val="001B4A97"/>
    <w:rsid w:val="001B4F34"/>
    <w:rsid w:val="001B52EC"/>
    <w:rsid w:val="001B554A"/>
    <w:rsid w:val="001B55D1"/>
    <w:rsid w:val="001B580F"/>
    <w:rsid w:val="001B5B29"/>
    <w:rsid w:val="001B5D16"/>
    <w:rsid w:val="001B63B7"/>
    <w:rsid w:val="001B6421"/>
    <w:rsid w:val="001B6564"/>
    <w:rsid w:val="001B691A"/>
    <w:rsid w:val="001B69B6"/>
    <w:rsid w:val="001B6AC0"/>
    <w:rsid w:val="001B6BB2"/>
    <w:rsid w:val="001B7116"/>
    <w:rsid w:val="001B7512"/>
    <w:rsid w:val="001B7596"/>
    <w:rsid w:val="001C02D8"/>
    <w:rsid w:val="001C04E3"/>
    <w:rsid w:val="001C0569"/>
    <w:rsid w:val="001C067A"/>
    <w:rsid w:val="001C0C93"/>
    <w:rsid w:val="001C10A1"/>
    <w:rsid w:val="001C115A"/>
    <w:rsid w:val="001C14ED"/>
    <w:rsid w:val="001C1CF4"/>
    <w:rsid w:val="001C1D7E"/>
    <w:rsid w:val="001C1E16"/>
    <w:rsid w:val="001C1FB0"/>
    <w:rsid w:val="001C2378"/>
    <w:rsid w:val="001C2744"/>
    <w:rsid w:val="001C2A6A"/>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D4F"/>
    <w:rsid w:val="001C5D80"/>
    <w:rsid w:val="001C64C0"/>
    <w:rsid w:val="001C69DA"/>
    <w:rsid w:val="001C6E2D"/>
    <w:rsid w:val="001C6F06"/>
    <w:rsid w:val="001C7E40"/>
    <w:rsid w:val="001C7E66"/>
    <w:rsid w:val="001D032F"/>
    <w:rsid w:val="001D05F3"/>
    <w:rsid w:val="001D0731"/>
    <w:rsid w:val="001D1187"/>
    <w:rsid w:val="001D2360"/>
    <w:rsid w:val="001D2822"/>
    <w:rsid w:val="001D2932"/>
    <w:rsid w:val="001D2CAE"/>
    <w:rsid w:val="001D2FFA"/>
    <w:rsid w:val="001D3109"/>
    <w:rsid w:val="001D332E"/>
    <w:rsid w:val="001D382E"/>
    <w:rsid w:val="001D3836"/>
    <w:rsid w:val="001D383A"/>
    <w:rsid w:val="001D41B5"/>
    <w:rsid w:val="001D4D63"/>
    <w:rsid w:val="001D4DB0"/>
    <w:rsid w:val="001D5033"/>
    <w:rsid w:val="001D53BB"/>
    <w:rsid w:val="001D53C8"/>
    <w:rsid w:val="001D544E"/>
    <w:rsid w:val="001D5A82"/>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E19"/>
    <w:rsid w:val="001D7E45"/>
    <w:rsid w:val="001E05C3"/>
    <w:rsid w:val="001E0AD3"/>
    <w:rsid w:val="001E152E"/>
    <w:rsid w:val="001E1940"/>
    <w:rsid w:val="001E19DD"/>
    <w:rsid w:val="001E252C"/>
    <w:rsid w:val="001E2815"/>
    <w:rsid w:val="001E2DEE"/>
    <w:rsid w:val="001E304C"/>
    <w:rsid w:val="001E34EC"/>
    <w:rsid w:val="001E36E4"/>
    <w:rsid w:val="001E379D"/>
    <w:rsid w:val="001E3A3C"/>
    <w:rsid w:val="001E4F90"/>
    <w:rsid w:val="001E5036"/>
    <w:rsid w:val="001E558C"/>
    <w:rsid w:val="001E5C23"/>
    <w:rsid w:val="001E5E20"/>
    <w:rsid w:val="001E5F90"/>
    <w:rsid w:val="001E6B04"/>
    <w:rsid w:val="001E6F50"/>
    <w:rsid w:val="001E7504"/>
    <w:rsid w:val="001E76DF"/>
    <w:rsid w:val="001F0199"/>
    <w:rsid w:val="001F1308"/>
    <w:rsid w:val="001F1525"/>
    <w:rsid w:val="001F1663"/>
    <w:rsid w:val="001F1E87"/>
    <w:rsid w:val="001F1EB6"/>
    <w:rsid w:val="001F20D1"/>
    <w:rsid w:val="001F24A4"/>
    <w:rsid w:val="001F2A0D"/>
    <w:rsid w:val="001F2E23"/>
    <w:rsid w:val="001F3026"/>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6152"/>
    <w:rsid w:val="001F6354"/>
    <w:rsid w:val="001F6E34"/>
    <w:rsid w:val="001F7121"/>
    <w:rsid w:val="002005DB"/>
    <w:rsid w:val="002008DE"/>
    <w:rsid w:val="00200926"/>
    <w:rsid w:val="00200D2C"/>
    <w:rsid w:val="002014C7"/>
    <w:rsid w:val="002019D8"/>
    <w:rsid w:val="00201EC7"/>
    <w:rsid w:val="00201F53"/>
    <w:rsid w:val="00202169"/>
    <w:rsid w:val="00202261"/>
    <w:rsid w:val="00202B61"/>
    <w:rsid w:val="0020340E"/>
    <w:rsid w:val="0020349A"/>
    <w:rsid w:val="002034B4"/>
    <w:rsid w:val="00203A7E"/>
    <w:rsid w:val="00203BD7"/>
    <w:rsid w:val="00204032"/>
    <w:rsid w:val="00204BAD"/>
    <w:rsid w:val="00204D60"/>
    <w:rsid w:val="00205627"/>
    <w:rsid w:val="002056D0"/>
    <w:rsid w:val="0020584F"/>
    <w:rsid w:val="002058F0"/>
    <w:rsid w:val="002070A0"/>
    <w:rsid w:val="0020778C"/>
    <w:rsid w:val="00207C7C"/>
    <w:rsid w:val="00210647"/>
    <w:rsid w:val="00210648"/>
    <w:rsid w:val="00210678"/>
    <w:rsid w:val="00210860"/>
    <w:rsid w:val="00210B6A"/>
    <w:rsid w:val="002110E9"/>
    <w:rsid w:val="002111B9"/>
    <w:rsid w:val="002111C2"/>
    <w:rsid w:val="00211498"/>
    <w:rsid w:val="002118BA"/>
    <w:rsid w:val="00212109"/>
    <w:rsid w:val="002123FF"/>
    <w:rsid w:val="002126CE"/>
    <w:rsid w:val="002129C5"/>
    <w:rsid w:val="00212CB6"/>
    <w:rsid w:val="00212E37"/>
    <w:rsid w:val="002140FF"/>
    <w:rsid w:val="00214C1C"/>
    <w:rsid w:val="002158EA"/>
    <w:rsid w:val="00215AFD"/>
    <w:rsid w:val="00215C9E"/>
    <w:rsid w:val="00216422"/>
    <w:rsid w:val="002170AA"/>
    <w:rsid w:val="00217AB8"/>
    <w:rsid w:val="00217D5B"/>
    <w:rsid w:val="00217DF2"/>
    <w:rsid w:val="00220747"/>
    <w:rsid w:val="002207A2"/>
    <w:rsid w:val="00220894"/>
    <w:rsid w:val="00220951"/>
    <w:rsid w:val="00221005"/>
    <w:rsid w:val="00222293"/>
    <w:rsid w:val="00222A34"/>
    <w:rsid w:val="00222D69"/>
    <w:rsid w:val="00222F15"/>
    <w:rsid w:val="00223012"/>
    <w:rsid w:val="00223B46"/>
    <w:rsid w:val="00223F29"/>
    <w:rsid w:val="002240F3"/>
    <w:rsid w:val="002241D5"/>
    <w:rsid w:val="002247BC"/>
    <w:rsid w:val="00224952"/>
    <w:rsid w:val="00224DD2"/>
    <w:rsid w:val="00225145"/>
    <w:rsid w:val="00225A6A"/>
    <w:rsid w:val="00225AC7"/>
    <w:rsid w:val="00225ACC"/>
    <w:rsid w:val="00225ADB"/>
    <w:rsid w:val="00225E5E"/>
    <w:rsid w:val="00226A04"/>
    <w:rsid w:val="00226CEE"/>
    <w:rsid w:val="00227393"/>
    <w:rsid w:val="00227875"/>
    <w:rsid w:val="00227B82"/>
    <w:rsid w:val="00230C01"/>
    <w:rsid w:val="0023106E"/>
    <w:rsid w:val="0023107E"/>
    <w:rsid w:val="00231403"/>
    <w:rsid w:val="002317A2"/>
    <w:rsid w:val="002317B4"/>
    <w:rsid w:val="00231A3D"/>
    <w:rsid w:val="00231C25"/>
    <w:rsid w:val="00231C6F"/>
    <w:rsid w:val="00231F2D"/>
    <w:rsid w:val="002324AA"/>
    <w:rsid w:val="00232A90"/>
    <w:rsid w:val="00232AE7"/>
    <w:rsid w:val="00233523"/>
    <w:rsid w:val="002335A8"/>
    <w:rsid w:val="00233B5C"/>
    <w:rsid w:val="00234151"/>
    <w:rsid w:val="002341E4"/>
    <w:rsid w:val="0023468E"/>
    <w:rsid w:val="002348AF"/>
    <w:rsid w:val="002348EF"/>
    <w:rsid w:val="00234F8C"/>
    <w:rsid w:val="00235542"/>
    <w:rsid w:val="00235C93"/>
    <w:rsid w:val="00236349"/>
    <w:rsid w:val="0023641F"/>
    <w:rsid w:val="0023698E"/>
    <w:rsid w:val="002369B0"/>
    <w:rsid w:val="00236A36"/>
    <w:rsid w:val="00236AD8"/>
    <w:rsid w:val="00237039"/>
    <w:rsid w:val="002374F5"/>
    <w:rsid w:val="002401F5"/>
    <w:rsid w:val="00240623"/>
    <w:rsid w:val="00240E54"/>
    <w:rsid w:val="00241FBA"/>
    <w:rsid w:val="0024293A"/>
    <w:rsid w:val="00242B4D"/>
    <w:rsid w:val="00242DDE"/>
    <w:rsid w:val="002439E1"/>
    <w:rsid w:val="00243FCB"/>
    <w:rsid w:val="00244955"/>
    <w:rsid w:val="00244DC3"/>
    <w:rsid w:val="00244E8B"/>
    <w:rsid w:val="002451C5"/>
    <w:rsid w:val="0024522D"/>
    <w:rsid w:val="00245463"/>
    <w:rsid w:val="002456B6"/>
    <w:rsid w:val="00245A0E"/>
    <w:rsid w:val="00245F1F"/>
    <w:rsid w:val="0024663B"/>
    <w:rsid w:val="00247103"/>
    <w:rsid w:val="00247201"/>
    <w:rsid w:val="00250067"/>
    <w:rsid w:val="00250120"/>
    <w:rsid w:val="0025088C"/>
    <w:rsid w:val="0025096B"/>
    <w:rsid w:val="00250E6E"/>
    <w:rsid w:val="002511B6"/>
    <w:rsid w:val="002516DE"/>
    <w:rsid w:val="00251A69"/>
    <w:rsid w:val="00251BE6"/>
    <w:rsid w:val="00251F81"/>
    <w:rsid w:val="00252BE0"/>
    <w:rsid w:val="00253056"/>
    <w:rsid w:val="00253588"/>
    <w:rsid w:val="00253823"/>
    <w:rsid w:val="00253881"/>
    <w:rsid w:val="00253C38"/>
    <w:rsid w:val="002544EF"/>
    <w:rsid w:val="00254659"/>
    <w:rsid w:val="002546F4"/>
    <w:rsid w:val="002551D0"/>
    <w:rsid w:val="00255374"/>
    <w:rsid w:val="002556BC"/>
    <w:rsid w:val="002559B3"/>
    <w:rsid w:val="00255AC0"/>
    <w:rsid w:val="00255B39"/>
    <w:rsid w:val="00255F8F"/>
    <w:rsid w:val="00256368"/>
    <w:rsid w:val="00256764"/>
    <w:rsid w:val="00256FA1"/>
    <w:rsid w:val="00257290"/>
    <w:rsid w:val="00257BF4"/>
    <w:rsid w:val="00260003"/>
    <w:rsid w:val="0026035D"/>
    <w:rsid w:val="002606D6"/>
    <w:rsid w:val="00261B34"/>
    <w:rsid w:val="00261C98"/>
    <w:rsid w:val="00261D01"/>
    <w:rsid w:val="0026248E"/>
    <w:rsid w:val="00262914"/>
    <w:rsid w:val="00262E50"/>
    <w:rsid w:val="00263E99"/>
    <w:rsid w:val="002647BF"/>
    <w:rsid w:val="002647D5"/>
    <w:rsid w:val="00264898"/>
    <w:rsid w:val="00265032"/>
    <w:rsid w:val="002651FB"/>
    <w:rsid w:val="00265310"/>
    <w:rsid w:val="0026538C"/>
    <w:rsid w:val="002656B7"/>
    <w:rsid w:val="00265781"/>
    <w:rsid w:val="00265DDF"/>
    <w:rsid w:val="00265FF1"/>
    <w:rsid w:val="00266A0C"/>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D2"/>
    <w:rsid w:val="002733E2"/>
    <w:rsid w:val="002736C4"/>
    <w:rsid w:val="002747A2"/>
    <w:rsid w:val="002750B1"/>
    <w:rsid w:val="00275247"/>
    <w:rsid w:val="00275552"/>
    <w:rsid w:val="00275621"/>
    <w:rsid w:val="00275706"/>
    <w:rsid w:val="00275C51"/>
    <w:rsid w:val="00275CB7"/>
    <w:rsid w:val="00275D30"/>
    <w:rsid w:val="00275ED3"/>
    <w:rsid w:val="002768E2"/>
    <w:rsid w:val="00276A35"/>
    <w:rsid w:val="00276F83"/>
    <w:rsid w:val="00277835"/>
    <w:rsid w:val="00277A3A"/>
    <w:rsid w:val="00277D35"/>
    <w:rsid w:val="0028001B"/>
    <w:rsid w:val="00280AB1"/>
    <w:rsid w:val="00281D0E"/>
    <w:rsid w:val="00282117"/>
    <w:rsid w:val="00282AD4"/>
    <w:rsid w:val="00282B00"/>
    <w:rsid w:val="00283D1C"/>
    <w:rsid w:val="002843E2"/>
    <w:rsid w:val="002848AB"/>
    <w:rsid w:val="00284BAE"/>
    <w:rsid w:val="00284C48"/>
    <w:rsid w:val="00284D2D"/>
    <w:rsid w:val="00284E6A"/>
    <w:rsid w:val="00284F0C"/>
    <w:rsid w:val="00285407"/>
    <w:rsid w:val="002859AF"/>
    <w:rsid w:val="00285F84"/>
    <w:rsid w:val="002862FE"/>
    <w:rsid w:val="002864F3"/>
    <w:rsid w:val="002868B2"/>
    <w:rsid w:val="00286AE7"/>
    <w:rsid w:val="00287243"/>
    <w:rsid w:val="00287917"/>
    <w:rsid w:val="00287D70"/>
    <w:rsid w:val="00287E99"/>
    <w:rsid w:val="00290647"/>
    <w:rsid w:val="0029068C"/>
    <w:rsid w:val="00290996"/>
    <w:rsid w:val="00291385"/>
    <w:rsid w:val="00291422"/>
    <w:rsid w:val="00291424"/>
    <w:rsid w:val="00291480"/>
    <w:rsid w:val="0029237F"/>
    <w:rsid w:val="00292715"/>
    <w:rsid w:val="002927B5"/>
    <w:rsid w:val="00292E45"/>
    <w:rsid w:val="002937DD"/>
    <w:rsid w:val="00293A37"/>
    <w:rsid w:val="00293E57"/>
    <w:rsid w:val="002941A7"/>
    <w:rsid w:val="00294234"/>
    <w:rsid w:val="002947D1"/>
    <w:rsid w:val="002948DF"/>
    <w:rsid w:val="00294B55"/>
    <w:rsid w:val="00294D90"/>
    <w:rsid w:val="00294EA2"/>
    <w:rsid w:val="002963DE"/>
    <w:rsid w:val="0029722B"/>
    <w:rsid w:val="00297611"/>
    <w:rsid w:val="002A00CD"/>
    <w:rsid w:val="002A0EC3"/>
    <w:rsid w:val="002A0EE0"/>
    <w:rsid w:val="002A14F5"/>
    <w:rsid w:val="002A1BE0"/>
    <w:rsid w:val="002A1E92"/>
    <w:rsid w:val="002A204D"/>
    <w:rsid w:val="002A2387"/>
    <w:rsid w:val="002A2616"/>
    <w:rsid w:val="002A26E1"/>
    <w:rsid w:val="002A3153"/>
    <w:rsid w:val="002A368A"/>
    <w:rsid w:val="002A3CE3"/>
    <w:rsid w:val="002A4065"/>
    <w:rsid w:val="002A4095"/>
    <w:rsid w:val="002A40D3"/>
    <w:rsid w:val="002A4982"/>
    <w:rsid w:val="002A49EF"/>
    <w:rsid w:val="002A4E10"/>
    <w:rsid w:val="002A59F0"/>
    <w:rsid w:val="002A5C48"/>
    <w:rsid w:val="002A61FE"/>
    <w:rsid w:val="002A6432"/>
    <w:rsid w:val="002A690E"/>
    <w:rsid w:val="002A6A5C"/>
    <w:rsid w:val="002A6D11"/>
    <w:rsid w:val="002A6F25"/>
    <w:rsid w:val="002A6FD3"/>
    <w:rsid w:val="002A744A"/>
    <w:rsid w:val="002B0654"/>
    <w:rsid w:val="002B0A7D"/>
    <w:rsid w:val="002B1364"/>
    <w:rsid w:val="002B1446"/>
    <w:rsid w:val="002B1484"/>
    <w:rsid w:val="002B1A69"/>
    <w:rsid w:val="002B1B71"/>
    <w:rsid w:val="002B20B3"/>
    <w:rsid w:val="002B24A1"/>
    <w:rsid w:val="002B2723"/>
    <w:rsid w:val="002B280E"/>
    <w:rsid w:val="002B283A"/>
    <w:rsid w:val="002B297D"/>
    <w:rsid w:val="002B2E6C"/>
    <w:rsid w:val="002B303A"/>
    <w:rsid w:val="002B3713"/>
    <w:rsid w:val="002B38A7"/>
    <w:rsid w:val="002B39CB"/>
    <w:rsid w:val="002B4165"/>
    <w:rsid w:val="002B457C"/>
    <w:rsid w:val="002B4AD2"/>
    <w:rsid w:val="002B538E"/>
    <w:rsid w:val="002B5DCA"/>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DF7"/>
    <w:rsid w:val="002C20F2"/>
    <w:rsid w:val="002C232C"/>
    <w:rsid w:val="002C2715"/>
    <w:rsid w:val="002C2E80"/>
    <w:rsid w:val="002C2F6B"/>
    <w:rsid w:val="002C3366"/>
    <w:rsid w:val="002C384C"/>
    <w:rsid w:val="002C38B2"/>
    <w:rsid w:val="002C39D0"/>
    <w:rsid w:val="002C3F9C"/>
    <w:rsid w:val="002C493E"/>
    <w:rsid w:val="002C547B"/>
    <w:rsid w:val="002C5AFA"/>
    <w:rsid w:val="002C61B0"/>
    <w:rsid w:val="002C664D"/>
    <w:rsid w:val="002C6B7F"/>
    <w:rsid w:val="002C6D22"/>
    <w:rsid w:val="002C6E82"/>
    <w:rsid w:val="002C73D8"/>
    <w:rsid w:val="002C782C"/>
    <w:rsid w:val="002C79E1"/>
    <w:rsid w:val="002C7C6F"/>
    <w:rsid w:val="002D001D"/>
    <w:rsid w:val="002D0033"/>
    <w:rsid w:val="002D0439"/>
    <w:rsid w:val="002D0678"/>
    <w:rsid w:val="002D06E6"/>
    <w:rsid w:val="002D0D88"/>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8E6"/>
    <w:rsid w:val="002D6DAE"/>
    <w:rsid w:val="002D71BF"/>
    <w:rsid w:val="002D7777"/>
    <w:rsid w:val="002D77A0"/>
    <w:rsid w:val="002E0319"/>
    <w:rsid w:val="002E08D0"/>
    <w:rsid w:val="002E0CB0"/>
    <w:rsid w:val="002E166A"/>
    <w:rsid w:val="002E179B"/>
    <w:rsid w:val="002E1954"/>
    <w:rsid w:val="002E1B94"/>
    <w:rsid w:val="002E1C9E"/>
    <w:rsid w:val="002E1D56"/>
    <w:rsid w:val="002E257B"/>
    <w:rsid w:val="002E25FC"/>
    <w:rsid w:val="002E2C65"/>
    <w:rsid w:val="002E2C73"/>
    <w:rsid w:val="002E3C65"/>
    <w:rsid w:val="002E3CEB"/>
    <w:rsid w:val="002E3E7D"/>
    <w:rsid w:val="002E3F5B"/>
    <w:rsid w:val="002E4179"/>
    <w:rsid w:val="002E4362"/>
    <w:rsid w:val="002E471B"/>
    <w:rsid w:val="002E4F79"/>
    <w:rsid w:val="002E52BA"/>
    <w:rsid w:val="002E55A1"/>
    <w:rsid w:val="002E55AC"/>
    <w:rsid w:val="002E5CC7"/>
    <w:rsid w:val="002E61C2"/>
    <w:rsid w:val="002E63D9"/>
    <w:rsid w:val="002E640E"/>
    <w:rsid w:val="002E6686"/>
    <w:rsid w:val="002E66CC"/>
    <w:rsid w:val="002E6A79"/>
    <w:rsid w:val="002E6C35"/>
    <w:rsid w:val="002E717B"/>
    <w:rsid w:val="002E7542"/>
    <w:rsid w:val="002E7BE7"/>
    <w:rsid w:val="002E7CC1"/>
    <w:rsid w:val="002E7F89"/>
    <w:rsid w:val="002F0086"/>
    <w:rsid w:val="002F063F"/>
    <w:rsid w:val="002F0C28"/>
    <w:rsid w:val="002F0FC8"/>
    <w:rsid w:val="002F13CA"/>
    <w:rsid w:val="002F14CF"/>
    <w:rsid w:val="002F1725"/>
    <w:rsid w:val="002F1757"/>
    <w:rsid w:val="002F1B63"/>
    <w:rsid w:val="002F1E28"/>
    <w:rsid w:val="002F201A"/>
    <w:rsid w:val="002F2353"/>
    <w:rsid w:val="002F2498"/>
    <w:rsid w:val="002F35CA"/>
    <w:rsid w:val="002F3CDE"/>
    <w:rsid w:val="002F45F6"/>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797"/>
    <w:rsid w:val="0030086B"/>
    <w:rsid w:val="0030109D"/>
    <w:rsid w:val="003010CF"/>
    <w:rsid w:val="00301DC9"/>
    <w:rsid w:val="00301DD9"/>
    <w:rsid w:val="00301DFB"/>
    <w:rsid w:val="00303251"/>
    <w:rsid w:val="003032F7"/>
    <w:rsid w:val="00303440"/>
    <w:rsid w:val="003044AD"/>
    <w:rsid w:val="00304B71"/>
    <w:rsid w:val="00304D9B"/>
    <w:rsid w:val="0030536E"/>
    <w:rsid w:val="00305FF9"/>
    <w:rsid w:val="00306289"/>
    <w:rsid w:val="003066BA"/>
    <w:rsid w:val="00306E6B"/>
    <w:rsid w:val="0030780A"/>
    <w:rsid w:val="00307826"/>
    <w:rsid w:val="00307D3D"/>
    <w:rsid w:val="003100C8"/>
    <w:rsid w:val="00310212"/>
    <w:rsid w:val="00311161"/>
    <w:rsid w:val="00312400"/>
    <w:rsid w:val="0031257B"/>
    <w:rsid w:val="00312739"/>
    <w:rsid w:val="00312816"/>
    <w:rsid w:val="00312AAB"/>
    <w:rsid w:val="00312D10"/>
    <w:rsid w:val="003138E7"/>
    <w:rsid w:val="003139C1"/>
    <w:rsid w:val="00315590"/>
    <w:rsid w:val="003155D3"/>
    <w:rsid w:val="003158DE"/>
    <w:rsid w:val="00315A45"/>
    <w:rsid w:val="003160A8"/>
    <w:rsid w:val="00316153"/>
    <w:rsid w:val="003164F0"/>
    <w:rsid w:val="00316710"/>
    <w:rsid w:val="00316C8E"/>
    <w:rsid w:val="00316F6C"/>
    <w:rsid w:val="00317148"/>
    <w:rsid w:val="003174CC"/>
    <w:rsid w:val="003178DA"/>
    <w:rsid w:val="00317DB8"/>
    <w:rsid w:val="0032024D"/>
    <w:rsid w:val="0032051F"/>
    <w:rsid w:val="00320618"/>
    <w:rsid w:val="00320CA7"/>
    <w:rsid w:val="0032100B"/>
    <w:rsid w:val="00321BD7"/>
    <w:rsid w:val="00321D3C"/>
    <w:rsid w:val="0032260F"/>
    <w:rsid w:val="0032279E"/>
    <w:rsid w:val="003228D7"/>
    <w:rsid w:val="003228DA"/>
    <w:rsid w:val="003230AD"/>
    <w:rsid w:val="00323687"/>
    <w:rsid w:val="003236AB"/>
    <w:rsid w:val="00323860"/>
    <w:rsid w:val="00323D6B"/>
    <w:rsid w:val="003247EF"/>
    <w:rsid w:val="00325122"/>
    <w:rsid w:val="003252C8"/>
    <w:rsid w:val="00326957"/>
    <w:rsid w:val="00326AE2"/>
    <w:rsid w:val="003270EB"/>
    <w:rsid w:val="00327DC2"/>
    <w:rsid w:val="00327E70"/>
    <w:rsid w:val="003300A7"/>
    <w:rsid w:val="003301D4"/>
    <w:rsid w:val="0033171D"/>
    <w:rsid w:val="00331A52"/>
    <w:rsid w:val="00331EB6"/>
    <w:rsid w:val="00331FC3"/>
    <w:rsid w:val="00332773"/>
    <w:rsid w:val="003329B8"/>
    <w:rsid w:val="00332B75"/>
    <w:rsid w:val="00332C61"/>
    <w:rsid w:val="00332DBB"/>
    <w:rsid w:val="00333026"/>
    <w:rsid w:val="003330F7"/>
    <w:rsid w:val="003335DD"/>
    <w:rsid w:val="003336B3"/>
    <w:rsid w:val="003339E6"/>
    <w:rsid w:val="00333CD5"/>
    <w:rsid w:val="00333CFD"/>
    <w:rsid w:val="0033434F"/>
    <w:rsid w:val="0033507A"/>
    <w:rsid w:val="00335A5C"/>
    <w:rsid w:val="00335B75"/>
    <w:rsid w:val="00335D8C"/>
    <w:rsid w:val="00336072"/>
    <w:rsid w:val="003363A1"/>
    <w:rsid w:val="00336C85"/>
    <w:rsid w:val="00337809"/>
    <w:rsid w:val="0033780B"/>
    <w:rsid w:val="00340022"/>
    <w:rsid w:val="00340061"/>
    <w:rsid w:val="00340313"/>
    <w:rsid w:val="0034081E"/>
    <w:rsid w:val="00340A09"/>
    <w:rsid w:val="003413A0"/>
    <w:rsid w:val="00341499"/>
    <w:rsid w:val="003416EA"/>
    <w:rsid w:val="00341722"/>
    <w:rsid w:val="00341ED0"/>
    <w:rsid w:val="0034226D"/>
    <w:rsid w:val="003423CC"/>
    <w:rsid w:val="00342972"/>
    <w:rsid w:val="00342FDD"/>
    <w:rsid w:val="00342FE7"/>
    <w:rsid w:val="00343731"/>
    <w:rsid w:val="0034429B"/>
    <w:rsid w:val="00344866"/>
    <w:rsid w:val="00344C02"/>
    <w:rsid w:val="00344CE7"/>
    <w:rsid w:val="003450D7"/>
    <w:rsid w:val="003450FB"/>
    <w:rsid w:val="00345197"/>
    <w:rsid w:val="00345266"/>
    <w:rsid w:val="0034594B"/>
    <w:rsid w:val="00346062"/>
    <w:rsid w:val="0034638C"/>
    <w:rsid w:val="00346F7F"/>
    <w:rsid w:val="00347A77"/>
    <w:rsid w:val="00347A93"/>
    <w:rsid w:val="00350108"/>
    <w:rsid w:val="0035018E"/>
    <w:rsid w:val="00350498"/>
    <w:rsid w:val="00350762"/>
    <w:rsid w:val="003507C4"/>
    <w:rsid w:val="003511A3"/>
    <w:rsid w:val="003519A1"/>
    <w:rsid w:val="0035231B"/>
    <w:rsid w:val="00352480"/>
    <w:rsid w:val="003529BC"/>
    <w:rsid w:val="00352F3C"/>
    <w:rsid w:val="003530D2"/>
    <w:rsid w:val="0035331A"/>
    <w:rsid w:val="003534E1"/>
    <w:rsid w:val="003538E7"/>
    <w:rsid w:val="00353F27"/>
    <w:rsid w:val="00354004"/>
    <w:rsid w:val="003548D8"/>
    <w:rsid w:val="003554CA"/>
    <w:rsid w:val="00355543"/>
    <w:rsid w:val="003555BB"/>
    <w:rsid w:val="00355A53"/>
    <w:rsid w:val="003567BF"/>
    <w:rsid w:val="003569DF"/>
    <w:rsid w:val="00356C80"/>
    <w:rsid w:val="00356CD0"/>
    <w:rsid w:val="00356EB6"/>
    <w:rsid w:val="003570C2"/>
    <w:rsid w:val="00360014"/>
    <w:rsid w:val="00360232"/>
    <w:rsid w:val="003602C3"/>
    <w:rsid w:val="003602E0"/>
    <w:rsid w:val="0036090F"/>
    <w:rsid w:val="00360A2E"/>
    <w:rsid w:val="00360D01"/>
    <w:rsid w:val="00360E11"/>
    <w:rsid w:val="00360ED0"/>
    <w:rsid w:val="003612F4"/>
    <w:rsid w:val="00361404"/>
    <w:rsid w:val="00361756"/>
    <w:rsid w:val="00361DCC"/>
    <w:rsid w:val="00361DD6"/>
    <w:rsid w:val="00362158"/>
    <w:rsid w:val="00362569"/>
    <w:rsid w:val="0036309E"/>
    <w:rsid w:val="003636BC"/>
    <w:rsid w:val="003636CD"/>
    <w:rsid w:val="00364207"/>
    <w:rsid w:val="00364220"/>
    <w:rsid w:val="0036487C"/>
    <w:rsid w:val="00365241"/>
    <w:rsid w:val="00365411"/>
    <w:rsid w:val="003654B1"/>
    <w:rsid w:val="003656B9"/>
    <w:rsid w:val="00365FA2"/>
    <w:rsid w:val="00366205"/>
    <w:rsid w:val="0036647F"/>
    <w:rsid w:val="00366C69"/>
    <w:rsid w:val="00366EA4"/>
    <w:rsid w:val="00367035"/>
    <w:rsid w:val="00367372"/>
    <w:rsid w:val="00367441"/>
    <w:rsid w:val="00367B1D"/>
    <w:rsid w:val="0037094E"/>
    <w:rsid w:val="00370E4F"/>
    <w:rsid w:val="00371215"/>
    <w:rsid w:val="00371829"/>
    <w:rsid w:val="00371FEF"/>
    <w:rsid w:val="00372123"/>
    <w:rsid w:val="00372A81"/>
    <w:rsid w:val="00372EFB"/>
    <w:rsid w:val="00372F0D"/>
    <w:rsid w:val="00372F54"/>
    <w:rsid w:val="0037336D"/>
    <w:rsid w:val="003738B9"/>
    <w:rsid w:val="00374059"/>
    <w:rsid w:val="00374147"/>
    <w:rsid w:val="00374378"/>
    <w:rsid w:val="0037470B"/>
    <w:rsid w:val="00374975"/>
    <w:rsid w:val="00374B45"/>
    <w:rsid w:val="0037535B"/>
    <w:rsid w:val="0037552D"/>
    <w:rsid w:val="003756DB"/>
    <w:rsid w:val="00375A26"/>
    <w:rsid w:val="003762EB"/>
    <w:rsid w:val="00376348"/>
    <w:rsid w:val="003766A8"/>
    <w:rsid w:val="00376DB5"/>
    <w:rsid w:val="00376DF1"/>
    <w:rsid w:val="003770BB"/>
    <w:rsid w:val="0037771A"/>
    <w:rsid w:val="00377BAB"/>
    <w:rsid w:val="00377F39"/>
    <w:rsid w:val="003802DC"/>
    <w:rsid w:val="0038076D"/>
    <w:rsid w:val="00380C40"/>
    <w:rsid w:val="00380DEA"/>
    <w:rsid w:val="00380E4E"/>
    <w:rsid w:val="00380FBF"/>
    <w:rsid w:val="0038121C"/>
    <w:rsid w:val="0038133A"/>
    <w:rsid w:val="0038176B"/>
    <w:rsid w:val="003818A2"/>
    <w:rsid w:val="00381C0B"/>
    <w:rsid w:val="00381E19"/>
    <w:rsid w:val="00382632"/>
    <w:rsid w:val="003826AD"/>
    <w:rsid w:val="003826D2"/>
    <w:rsid w:val="00382A43"/>
    <w:rsid w:val="00382B2B"/>
    <w:rsid w:val="00382D60"/>
    <w:rsid w:val="00382D6B"/>
    <w:rsid w:val="00382F29"/>
    <w:rsid w:val="00382FD4"/>
    <w:rsid w:val="003838F4"/>
    <w:rsid w:val="00383AD4"/>
    <w:rsid w:val="00383B43"/>
    <w:rsid w:val="00383C8D"/>
    <w:rsid w:val="00383DB1"/>
    <w:rsid w:val="003841A0"/>
    <w:rsid w:val="00384267"/>
    <w:rsid w:val="00384ADC"/>
    <w:rsid w:val="003852FB"/>
    <w:rsid w:val="0038536E"/>
    <w:rsid w:val="00385429"/>
    <w:rsid w:val="0038544A"/>
    <w:rsid w:val="00385B05"/>
    <w:rsid w:val="00386382"/>
    <w:rsid w:val="003865EF"/>
    <w:rsid w:val="00386BA9"/>
    <w:rsid w:val="00387AA7"/>
    <w:rsid w:val="00387D65"/>
    <w:rsid w:val="00390017"/>
    <w:rsid w:val="003901A3"/>
    <w:rsid w:val="0039072F"/>
    <w:rsid w:val="003908BA"/>
    <w:rsid w:val="00390DFE"/>
    <w:rsid w:val="00390F5F"/>
    <w:rsid w:val="00390F60"/>
    <w:rsid w:val="00391B88"/>
    <w:rsid w:val="0039281F"/>
    <w:rsid w:val="0039283E"/>
    <w:rsid w:val="00392D4C"/>
    <w:rsid w:val="00393173"/>
    <w:rsid w:val="003940CE"/>
    <w:rsid w:val="003942DC"/>
    <w:rsid w:val="003942FE"/>
    <w:rsid w:val="00394A79"/>
    <w:rsid w:val="00394DE3"/>
    <w:rsid w:val="00395A14"/>
    <w:rsid w:val="003967ED"/>
    <w:rsid w:val="00396949"/>
    <w:rsid w:val="003970C3"/>
    <w:rsid w:val="003971B8"/>
    <w:rsid w:val="00397A6B"/>
    <w:rsid w:val="00397C19"/>
    <w:rsid w:val="00397C1D"/>
    <w:rsid w:val="003A06AE"/>
    <w:rsid w:val="003A129C"/>
    <w:rsid w:val="003A180F"/>
    <w:rsid w:val="003A18DD"/>
    <w:rsid w:val="003A20C8"/>
    <w:rsid w:val="003A267D"/>
    <w:rsid w:val="003A28C5"/>
    <w:rsid w:val="003A2A6D"/>
    <w:rsid w:val="003A2C29"/>
    <w:rsid w:val="003A2C48"/>
    <w:rsid w:val="003A2EC3"/>
    <w:rsid w:val="003A2FB7"/>
    <w:rsid w:val="003A36F2"/>
    <w:rsid w:val="003A3BC7"/>
    <w:rsid w:val="003A3D39"/>
    <w:rsid w:val="003A3E01"/>
    <w:rsid w:val="003A3EC7"/>
    <w:rsid w:val="003A40B4"/>
    <w:rsid w:val="003A47C0"/>
    <w:rsid w:val="003A5F31"/>
    <w:rsid w:val="003A6519"/>
    <w:rsid w:val="003A65D6"/>
    <w:rsid w:val="003A6D70"/>
    <w:rsid w:val="003A70A1"/>
    <w:rsid w:val="003A7834"/>
    <w:rsid w:val="003A78FB"/>
    <w:rsid w:val="003A7A2E"/>
    <w:rsid w:val="003B0B5B"/>
    <w:rsid w:val="003B0E79"/>
    <w:rsid w:val="003B11E7"/>
    <w:rsid w:val="003B1882"/>
    <w:rsid w:val="003B19F7"/>
    <w:rsid w:val="003B1F9D"/>
    <w:rsid w:val="003B2085"/>
    <w:rsid w:val="003B2C7E"/>
    <w:rsid w:val="003B3415"/>
    <w:rsid w:val="003B3575"/>
    <w:rsid w:val="003B3AEC"/>
    <w:rsid w:val="003B3CAE"/>
    <w:rsid w:val="003B4224"/>
    <w:rsid w:val="003B4530"/>
    <w:rsid w:val="003B4652"/>
    <w:rsid w:val="003B4989"/>
    <w:rsid w:val="003B4CD1"/>
    <w:rsid w:val="003B4F95"/>
    <w:rsid w:val="003B50BC"/>
    <w:rsid w:val="003B5144"/>
    <w:rsid w:val="003B52B7"/>
    <w:rsid w:val="003B5693"/>
    <w:rsid w:val="003B5D97"/>
    <w:rsid w:val="003B63A4"/>
    <w:rsid w:val="003B68FE"/>
    <w:rsid w:val="003B6A67"/>
    <w:rsid w:val="003B6D7D"/>
    <w:rsid w:val="003B707D"/>
    <w:rsid w:val="003B70C3"/>
    <w:rsid w:val="003B7236"/>
    <w:rsid w:val="003B7B5C"/>
    <w:rsid w:val="003B7C88"/>
    <w:rsid w:val="003B7D7E"/>
    <w:rsid w:val="003C0043"/>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3647"/>
    <w:rsid w:val="003C4E23"/>
    <w:rsid w:val="003C4EBD"/>
    <w:rsid w:val="003C5E6B"/>
    <w:rsid w:val="003C62CB"/>
    <w:rsid w:val="003C62FD"/>
    <w:rsid w:val="003C6944"/>
    <w:rsid w:val="003C6B05"/>
    <w:rsid w:val="003C73FA"/>
    <w:rsid w:val="003C75CA"/>
    <w:rsid w:val="003C7678"/>
    <w:rsid w:val="003C7AD7"/>
    <w:rsid w:val="003D087B"/>
    <w:rsid w:val="003D0F24"/>
    <w:rsid w:val="003D0FC3"/>
    <w:rsid w:val="003D1023"/>
    <w:rsid w:val="003D13AD"/>
    <w:rsid w:val="003D17B1"/>
    <w:rsid w:val="003D181A"/>
    <w:rsid w:val="003D1BED"/>
    <w:rsid w:val="003D1DC0"/>
    <w:rsid w:val="003D1DC5"/>
    <w:rsid w:val="003D2037"/>
    <w:rsid w:val="003D2401"/>
    <w:rsid w:val="003D2A22"/>
    <w:rsid w:val="003D2BF9"/>
    <w:rsid w:val="003D2C1D"/>
    <w:rsid w:val="003D2C34"/>
    <w:rsid w:val="003D31EB"/>
    <w:rsid w:val="003D347B"/>
    <w:rsid w:val="003D3980"/>
    <w:rsid w:val="003D3DDD"/>
    <w:rsid w:val="003D537F"/>
    <w:rsid w:val="003D583B"/>
    <w:rsid w:val="003D5842"/>
    <w:rsid w:val="003D58F9"/>
    <w:rsid w:val="003D5CBF"/>
    <w:rsid w:val="003D6237"/>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A28"/>
    <w:rsid w:val="003E1D3D"/>
    <w:rsid w:val="003E2976"/>
    <w:rsid w:val="003E2F0B"/>
    <w:rsid w:val="003E2FF2"/>
    <w:rsid w:val="003E3F0C"/>
    <w:rsid w:val="003E4858"/>
    <w:rsid w:val="003E4AC7"/>
    <w:rsid w:val="003E4B19"/>
    <w:rsid w:val="003E5434"/>
    <w:rsid w:val="003E5E62"/>
    <w:rsid w:val="003E6061"/>
    <w:rsid w:val="003E62C4"/>
    <w:rsid w:val="003E6316"/>
    <w:rsid w:val="003E66AE"/>
    <w:rsid w:val="003E6884"/>
    <w:rsid w:val="003E68D5"/>
    <w:rsid w:val="003E6AC5"/>
    <w:rsid w:val="003E6B3E"/>
    <w:rsid w:val="003E6EBA"/>
    <w:rsid w:val="003E7614"/>
    <w:rsid w:val="003E778C"/>
    <w:rsid w:val="003E78D6"/>
    <w:rsid w:val="003E7907"/>
    <w:rsid w:val="003E7975"/>
    <w:rsid w:val="003E7A6A"/>
    <w:rsid w:val="003E7AF2"/>
    <w:rsid w:val="003F0096"/>
    <w:rsid w:val="003F0850"/>
    <w:rsid w:val="003F0D12"/>
    <w:rsid w:val="003F0FC4"/>
    <w:rsid w:val="003F11CA"/>
    <w:rsid w:val="003F15F7"/>
    <w:rsid w:val="003F160C"/>
    <w:rsid w:val="003F30FC"/>
    <w:rsid w:val="003F324F"/>
    <w:rsid w:val="003F33BC"/>
    <w:rsid w:val="003F36BD"/>
    <w:rsid w:val="003F3A13"/>
    <w:rsid w:val="003F3C9F"/>
    <w:rsid w:val="003F3D4E"/>
    <w:rsid w:val="003F477E"/>
    <w:rsid w:val="003F4E1B"/>
    <w:rsid w:val="003F4F2E"/>
    <w:rsid w:val="003F4F4B"/>
    <w:rsid w:val="003F5041"/>
    <w:rsid w:val="003F50DA"/>
    <w:rsid w:val="003F5566"/>
    <w:rsid w:val="003F58B8"/>
    <w:rsid w:val="003F59D7"/>
    <w:rsid w:val="003F5B60"/>
    <w:rsid w:val="003F6CD2"/>
    <w:rsid w:val="003F6DE2"/>
    <w:rsid w:val="003F745E"/>
    <w:rsid w:val="003F75CC"/>
    <w:rsid w:val="003F75FB"/>
    <w:rsid w:val="003F788D"/>
    <w:rsid w:val="003F78C0"/>
    <w:rsid w:val="004005A2"/>
    <w:rsid w:val="0040126E"/>
    <w:rsid w:val="00401CC2"/>
    <w:rsid w:val="00401EF5"/>
    <w:rsid w:val="00401F3B"/>
    <w:rsid w:val="004020D4"/>
    <w:rsid w:val="004020E1"/>
    <w:rsid w:val="004021B6"/>
    <w:rsid w:val="004023F6"/>
    <w:rsid w:val="00402616"/>
    <w:rsid w:val="00402811"/>
    <w:rsid w:val="0040301A"/>
    <w:rsid w:val="00403106"/>
    <w:rsid w:val="00403A2F"/>
    <w:rsid w:val="00403E77"/>
    <w:rsid w:val="00404672"/>
    <w:rsid w:val="004047C4"/>
    <w:rsid w:val="00405262"/>
    <w:rsid w:val="004052A4"/>
    <w:rsid w:val="0040570B"/>
    <w:rsid w:val="00405EDB"/>
    <w:rsid w:val="00405EE5"/>
    <w:rsid w:val="00405FB1"/>
    <w:rsid w:val="0040618D"/>
    <w:rsid w:val="00406460"/>
    <w:rsid w:val="0040752B"/>
    <w:rsid w:val="00407ACE"/>
    <w:rsid w:val="004100D2"/>
    <w:rsid w:val="00410B99"/>
    <w:rsid w:val="004114EE"/>
    <w:rsid w:val="0041157B"/>
    <w:rsid w:val="00411E60"/>
    <w:rsid w:val="00412417"/>
    <w:rsid w:val="00412461"/>
    <w:rsid w:val="00412483"/>
    <w:rsid w:val="00412546"/>
    <w:rsid w:val="0041278E"/>
    <w:rsid w:val="004127B7"/>
    <w:rsid w:val="004128E5"/>
    <w:rsid w:val="00413053"/>
    <w:rsid w:val="0041319C"/>
    <w:rsid w:val="004133C1"/>
    <w:rsid w:val="004134B7"/>
    <w:rsid w:val="0041350C"/>
    <w:rsid w:val="00413650"/>
    <w:rsid w:val="0041378F"/>
    <w:rsid w:val="004137A7"/>
    <w:rsid w:val="004137B6"/>
    <w:rsid w:val="004138A4"/>
    <w:rsid w:val="00413A54"/>
    <w:rsid w:val="00413AE9"/>
    <w:rsid w:val="00413B60"/>
    <w:rsid w:val="00413C10"/>
    <w:rsid w:val="00413CD9"/>
    <w:rsid w:val="00413F9A"/>
    <w:rsid w:val="004140CA"/>
    <w:rsid w:val="00414228"/>
    <w:rsid w:val="00414C0F"/>
    <w:rsid w:val="00414C65"/>
    <w:rsid w:val="00415121"/>
    <w:rsid w:val="00415610"/>
    <w:rsid w:val="00415A14"/>
    <w:rsid w:val="00415D76"/>
    <w:rsid w:val="00416665"/>
    <w:rsid w:val="00416A67"/>
    <w:rsid w:val="00416ACB"/>
    <w:rsid w:val="00416C1C"/>
    <w:rsid w:val="0041720C"/>
    <w:rsid w:val="0041727F"/>
    <w:rsid w:val="0041742A"/>
    <w:rsid w:val="00417885"/>
    <w:rsid w:val="00417978"/>
    <w:rsid w:val="0042131B"/>
    <w:rsid w:val="0042191E"/>
    <w:rsid w:val="00421B8B"/>
    <w:rsid w:val="00421DCF"/>
    <w:rsid w:val="00422341"/>
    <w:rsid w:val="00423152"/>
    <w:rsid w:val="00423641"/>
    <w:rsid w:val="004238D6"/>
    <w:rsid w:val="00423CB7"/>
    <w:rsid w:val="004247E8"/>
    <w:rsid w:val="00424932"/>
    <w:rsid w:val="00424AA1"/>
    <w:rsid w:val="00424D48"/>
    <w:rsid w:val="0042527F"/>
    <w:rsid w:val="00425C0B"/>
    <w:rsid w:val="00425C6D"/>
    <w:rsid w:val="00426266"/>
    <w:rsid w:val="00426880"/>
    <w:rsid w:val="00426CF7"/>
    <w:rsid w:val="00427A7B"/>
    <w:rsid w:val="00427D2C"/>
    <w:rsid w:val="004309F5"/>
    <w:rsid w:val="00430A2D"/>
    <w:rsid w:val="0043112A"/>
    <w:rsid w:val="00431505"/>
    <w:rsid w:val="00431AF0"/>
    <w:rsid w:val="00431DA9"/>
    <w:rsid w:val="0043213A"/>
    <w:rsid w:val="004330F4"/>
    <w:rsid w:val="004332EC"/>
    <w:rsid w:val="00433590"/>
    <w:rsid w:val="0043366C"/>
    <w:rsid w:val="0043393D"/>
    <w:rsid w:val="00433AF9"/>
    <w:rsid w:val="004344C7"/>
    <w:rsid w:val="00434806"/>
    <w:rsid w:val="00435274"/>
    <w:rsid w:val="004352AD"/>
    <w:rsid w:val="004352F6"/>
    <w:rsid w:val="0043545D"/>
    <w:rsid w:val="00435FE2"/>
    <w:rsid w:val="004360C5"/>
    <w:rsid w:val="004366BD"/>
    <w:rsid w:val="0043676D"/>
    <w:rsid w:val="00436C7A"/>
    <w:rsid w:val="00436E08"/>
    <w:rsid w:val="00436E2F"/>
    <w:rsid w:val="00436EAB"/>
    <w:rsid w:val="0043771B"/>
    <w:rsid w:val="00437818"/>
    <w:rsid w:val="0043797D"/>
    <w:rsid w:val="00437C97"/>
    <w:rsid w:val="0044014D"/>
    <w:rsid w:val="00440882"/>
    <w:rsid w:val="00440CB1"/>
    <w:rsid w:val="00441A0D"/>
    <w:rsid w:val="00441BFA"/>
    <w:rsid w:val="00442181"/>
    <w:rsid w:val="004421C9"/>
    <w:rsid w:val="0044282A"/>
    <w:rsid w:val="00443C85"/>
    <w:rsid w:val="00443F25"/>
    <w:rsid w:val="00444318"/>
    <w:rsid w:val="004447AD"/>
    <w:rsid w:val="004449AA"/>
    <w:rsid w:val="00444C38"/>
    <w:rsid w:val="00444CB0"/>
    <w:rsid w:val="004456F9"/>
    <w:rsid w:val="0044582B"/>
    <w:rsid w:val="00445D33"/>
    <w:rsid w:val="004461D9"/>
    <w:rsid w:val="004462FD"/>
    <w:rsid w:val="004465F7"/>
    <w:rsid w:val="00446AC6"/>
    <w:rsid w:val="00446D21"/>
    <w:rsid w:val="00446FDE"/>
    <w:rsid w:val="00447379"/>
    <w:rsid w:val="0044759B"/>
    <w:rsid w:val="0044767A"/>
    <w:rsid w:val="00447958"/>
    <w:rsid w:val="004479AE"/>
    <w:rsid w:val="00447F54"/>
    <w:rsid w:val="00450113"/>
    <w:rsid w:val="00450B7E"/>
    <w:rsid w:val="0045136B"/>
    <w:rsid w:val="004515F1"/>
    <w:rsid w:val="004516ED"/>
    <w:rsid w:val="00451C7E"/>
    <w:rsid w:val="00452057"/>
    <w:rsid w:val="0045224E"/>
    <w:rsid w:val="004527E3"/>
    <w:rsid w:val="0045378A"/>
    <w:rsid w:val="00453BB6"/>
    <w:rsid w:val="00453CAA"/>
    <w:rsid w:val="004541D3"/>
    <w:rsid w:val="00454260"/>
    <w:rsid w:val="0045440D"/>
    <w:rsid w:val="00454876"/>
    <w:rsid w:val="0045509E"/>
    <w:rsid w:val="00455113"/>
    <w:rsid w:val="00455A8D"/>
    <w:rsid w:val="00455F7B"/>
    <w:rsid w:val="00455FFB"/>
    <w:rsid w:val="004563A7"/>
    <w:rsid w:val="00456421"/>
    <w:rsid w:val="00456489"/>
    <w:rsid w:val="00456AE9"/>
    <w:rsid w:val="00456D5F"/>
    <w:rsid w:val="00456DAB"/>
    <w:rsid w:val="00457137"/>
    <w:rsid w:val="004574D8"/>
    <w:rsid w:val="004578F3"/>
    <w:rsid w:val="0046010F"/>
    <w:rsid w:val="004603BF"/>
    <w:rsid w:val="00460CC3"/>
    <w:rsid w:val="00460E86"/>
    <w:rsid w:val="00460F16"/>
    <w:rsid w:val="0046149A"/>
    <w:rsid w:val="00461D23"/>
    <w:rsid w:val="00462035"/>
    <w:rsid w:val="00462062"/>
    <w:rsid w:val="0046273A"/>
    <w:rsid w:val="00462827"/>
    <w:rsid w:val="00462A1F"/>
    <w:rsid w:val="00462A4E"/>
    <w:rsid w:val="00463680"/>
    <w:rsid w:val="00463A6F"/>
    <w:rsid w:val="00463BAE"/>
    <w:rsid w:val="00464051"/>
    <w:rsid w:val="004646B4"/>
    <w:rsid w:val="00464A88"/>
    <w:rsid w:val="00464ECE"/>
    <w:rsid w:val="004651A0"/>
    <w:rsid w:val="00465F41"/>
    <w:rsid w:val="004663F5"/>
    <w:rsid w:val="00466532"/>
    <w:rsid w:val="0046686D"/>
    <w:rsid w:val="00466BFE"/>
    <w:rsid w:val="00467468"/>
    <w:rsid w:val="00467488"/>
    <w:rsid w:val="00467741"/>
    <w:rsid w:val="00467979"/>
    <w:rsid w:val="00467E76"/>
    <w:rsid w:val="004700A6"/>
    <w:rsid w:val="0047069F"/>
    <w:rsid w:val="0047083E"/>
    <w:rsid w:val="00470E59"/>
    <w:rsid w:val="00470EB5"/>
    <w:rsid w:val="004711D4"/>
    <w:rsid w:val="004719AB"/>
    <w:rsid w:val="00471DE2"/>
    <w:rsid w:val="00471E5D"/>
    <w:rsid w:val="0047256D"/>
    <w:rsid w:val="0047286B"/>
    <w:rsid w:val="0047286D"/>
    <w:rsid w:val="00472B12"/>
    <w:rsid w:val="00472DF7"/>
    <w:rsid w:val="00472E27"/>
    <w:rsid w:val="00472E84"/>
    <w:rsid w:val="00472FC9"/>
    <w:rsid w:val="00473450"/>
    <w:rsid w:val="0047378C"/>
    <w:rsid w:val="00473881"/>
    <w:rsid w:val="004738F5"/>
    <w:rsid w:val="00474063"/>
    <w:rsid w:val="004741BD"/>
    <w:rsid w:val="00474220"/>
    <w:rsid w:val="00474A57"/>
    <w:rsid w:val="00474BEA"/>
    <w:rsid w:val="00474C39"/>
    <w:rsid w:val="00474DC9"/>
    <w:rsid w:val="004752D3"/>
    <w:rsid w:val="004754E1"/>
    <w:rsid w:val="00475CE0"/>
    <w:rsid w:val="0047658C"/>
    <w:rsid w:val="00476827"/>
    <w:rsid w:val="00476A64"/>
    <w:rsid w:val="00476BA1"/>
    <w:rsid w:val="00476BD4"/>
    <w:rsid w:val="00476C70"/>
    <w:rsid w:val="00477BCD"/>
    <w:rsid w:val="00477C35"/>
    <w:rsid w:val="00480988"/>
    <w:rsid w:val="00480E05"/>
    <w:rsid w:val="00480F2F"/>
    <w:rsid w:val="00481504"/>
    <w:rsid w:val="00481AC3"/>
    <w:rsid w:val="00482063"/>
    <w:rsid w:val="00482078"/>
    <w:rsid w:val="00482A6F"/>
    <w:rsid w:val="00482BAB"/>
    <w:rsid w:val="00482BBE"/>
    <w:rsid w:val="00482D85"/>
    <w:rsid w:val="0048317E"/>
    <w:rsid w:val="004834BA"/>
    <w:rsid w:val="0048365C"/>
    <w:rsid w:val="004837FA"/>
    <w:rsid w:val="00483A12"/>
    <w:rsid w:val="004843CF"/>
    <w:rsid w:val="00484458"/>
    <w:rsid w:val="0048477C"/>
    <w:rsid w:val="00484A4C"/>
    <w:rsid w:val="00484A77"/>
    <w:rsid w:val="0048540F"/>
    <w:rsid w:val="004856D5"/>
    <w:rsid w:val="00485970"/>
    <w:rsid w:val="00485C0D"/>
    <w:rsid w:val="00485FF4"/>
    <w:rsid w:val="004860DA"/>
    <w:rsid w:val="00486575"/>
    <w:rsid w:val="0048658A"/>
    <w:rsid w:val="004866D0"/>
    <w:rsid w:val="004866D5"/>
    <w:rsid w:val="004866D7"/>
    <w:rsid w:val="00486863"/>
    <w:rsid w:val="00486B82"/>
    <w:rsid w:val="00486D32"/>
    <w:rsid w:val="00486D5D"/>
    <w:rsid w:val="00486D87"/>
    <w:rsid w:val="004872FF"/>
    <w:rsid w:val="00487ACD"/>
    <w:rsid w:val="004902CB"/>
    <w:rsid w:val="004903DD"/>
    <w:rsid w:val="00491A0E"/>
    <w:rsid w:val="00491CD4"/>
    <w:rsid w:val="00492613"/>
    <w:rsid w:val="00492631"/>
    <w:rsid w:val="00492AA0"/>
    <w:rsid w:val="00493063"/>
    <w:rsid w:val="0049367C"/>
    <w:rsid w:val="00493951"/>
    <w:rsid w:val="00493958"/>
    <w:rsid w:val="00494242"/>
    <w:rsid w:val="00494E8E"/>
    <w:rsid w:val="00495204"/>
    <w:rsid w:val="0049549B"/>
    <w:rsid w:val="004955BC"/>
    <w:rsid w:val="00495C9E"/>
    <w:rsid w:val="00495D63"/>
    <w:rsid w:val="0049648F"/>
    <w:rsid w:val="00496606"/>
    <w:rsid w:val="004967EF"/>
    <w:rsid w:val="00496F05"/>
    <w:rsid w:val="00497370"/>
    <w:rsid w:val="00497C5D"/>
    <w:rsid w:val="004A0590"/>
    <w:rsid w:val="004A0765"/>
    <w:rsid w:val="004A08ED"/>
    <w:rsid w:val="004A0F39"/>
    <w:rsid w:val="004A18B1"/>
    <w:rsid w:val="004A1B99"/>
    <w:rsid w:val="004A223D"/>
    <w:rsid w:val="004A251F"/>
    <w:rsid w:val="004A26DE"/>
    <w:rsid w:val="004A3253"/>
    <w:rsid w:val="004A3292"/>
    <w:rsid w:val="004A33A9"/>
    <w:rsid w:val="004A3BF1"/>
    <w:rsid w:val="004A3C7D"/>
    <w:rsid w:val="004A3E42"/>
    <w:rsid w:val="004A45B0"/>
    <w:rsid w:val="004A4715"/>
    <w:rsid w:val="004A4C11"/>
    <w:rsid w:val="004A5046"/>
    <w:rsid w:val="004A5651"/>
    <w:rsid w:val="004A565E"/>
    <w:rsid w:val="004A5DF3"/>
    <w:rsid w:val="004A6134"/>
    <w:rsid w:val="004A62E8"/>
    <w:rsid w:val="004A6F46"/>
    <w:rsid w:val="004A7092"/>
    <w:rsid w:val="004B05D1"/>
    <w:rsid w:val="004B0B03"/>
    <w:rsid w:val="004B0E6F"/>
    <w:rsid w:val="004B111A"/>
    <w:rsid w:val="004B1B9B"/>
    <w:rsid w:val="004B267F"/>
    <w:rsid w:val="004B2EBA"/>
    <w:rsid w:val="004B3609"/>
    <w:rsid w:val="004B36A8"/>
    <w:rsid w:val="004B3D18"/>
    <w:rsid w:val="004B3ECF"/>
    <w:rsid w:val="004B3F99"/>
    <w:rsid w:val="004B4164"/>
    <w:rsid w:val="004B423E"/>
    <w:rsid w:val="004B428A"/>
    <w:rsid w:val="004B43D3"/>
    <w:rsid w:val="004B44F6"/>
    <w:rsid w:val="004B49E6"/>
    <w:rsid w:val="004B4D69"/>
    <w:rsid w:val="004B4F89"/>
    <w:rsid w:val="004B5832"/>
    <w:rsid w:val="004B61BF"/>
    <w:rsid w:val="004B7CAA"/>
    <w:rsid w:val="004C01A8"/>
    <w:rsid w:val="004C0241"/>
    <w:rsid w:val="004C0C74"/>
    <w:rsid w:val="004C12F4"/>
    <w:rsid w:val="004C12F6"/>
    <w:rsid w:val="004C15C1"/>
    <w:rsid w:val="004C1840"/>
    <w:rsid w:val="004C19A3"/>
    <w:rsid w:val="004C24C9"/>
    <w:rsid w:val="004C2ADA"/>
    <w:rsid w:val="004C31B6"/>
    <w:rsid w:val="004C32D7"/>
    <w:rsid w:val="004C3D76"/>
    <w:rsid w:val="004C5319"/>
    <w:rsid w:val="004C5BCD"/>
    <w:rsid w:val="004C5EDE"/>
    <w:rsid w:val="004C621F"/>
    <w:rsid w:val="004C6481"/>
    <w:rsid w:val="004C6566"/>
    <w:rsid w:val="004C6E43"/>
    <w:rsid w:val="004C6FBE"/>
    <w:rsid w:val="004C76F8"/>
    <w:rsid w:val="004C7948"/>
    <w:rsid w:val="004C7987"/>
    <w:rsid w:val="004C7A78"/>
    <w:rsid w:val="004C7BB8"/>
    <w:rsid w:val="004C7C60"/>
    <w:rsid w:val="004D0418"/>
    <w:rsid w:val="004D08AF"/>
    <w:rsid w:val="004D0DFE"/>
    <w:rsid w:val="004D1D91"/>
    <w:rsid w:val="004D22C3"/>
    <w:rsid w:val="004D279F"/>
    <w:rsid w:val="004D32D3"/>
    <w:rsid w:val="004D38A7"/>
    <w:rsid w:val="004D3BB4"/>
    <w:rsid w:val="004D3C9B"/>
    <w:rsid w:val="004D419A"/>
    <w:rsid w:val="004D4BBE"/>
    <w:rsid w:val="004D4DAC"/>
    <w:rsid w:val="004D69E7"/>
    <w:rsid w:val="004D6A2A"/>
    <w:rsid w:val="004D6F4D"/>
    <w:rsid w:val="004D6F95"/>
    <w:rsid w:val="004D703E"/>
    <w:rsid w:val="004D7093"/>
    <w:rsid w:val="004D72FE"/>
    <w:rsid w:val="004D7CF7"/>
    <w:rsid w:val="004D7E91"/>
    <w:rsid w:val="004E003A"/>
    <w:rsid w:val="004E0768"/>
    <w:rsid w:val="004E08C9"/>
    <w:rsid w:val="004E0F44"/>
    <w:rsid w:val="004E1545"/>
    <w:rsid w:val="004E18EA"/>
    <w:rsid w:val="004E195F"/>
    <w:rsid w:val="004E1A31"/>
    <w:rsid w:val="004E1DB3"/>
    <w:rsid w:val="004E1EC9"/>
    <w:rsid w:val="004E2804"/>
    <w:rsid w:val="004E29A3"/>
    <w:rsid w:val="004E2DE0"/>
    <w:rsid w:val="004E35BC"/>
    <w:rsid w:val="004E3676"/>
    <w:rsid w:val="004E3938"/>
    <w:rsid w:val="004E4060"/>
    <w:rsid w:val="004E409A"/>
    <w:rsid w:val="004E4577"/>
    <w:rsid w:val="004E4EF5"/>
    <w:rsid w:val="004E58E9"/>
    <w:rsid w:val="004E59B2"/>
    <w:rsid w:val="004E5EFC"/>
    <w:rsid w:val="004E6CFB"/>
    <w:rsid w:val="004E713E"/>
    <w:rsid w:val="004E726B"/>
    <w:rsid w:val="004E7CEB"/>
    <w:rsid w:val="004F0235"/>
    <w:rsid w:val="004F0325"/>
    <w:rsid w:val="004F082C"/>
    <w:rsid w:val="004F0E63"/>
    <w:rsid w:val="004F0FB9"/>
    <w:rsid w:val="004F1AA9"/>
    <w:rsid w:val="004F2603"/>
    <w:rsid w:val="004F2F7E"/>
    <w:rsid w:val="004F32B5"/>
    <w:rsid w:val="004F36BC"/>
    <w:rsid w:val="004F3DB0"/>
    <w:rsid w:val="004F407E"/>
    <w:rsid w:val="004F52C7"/>
    <w:rsid w:val="004F5479"/>
    <w:rsid w:val="004F55D1"/>
    <w:rsid w:val="004F5812"/>
    <w:rsid w:val="004F593E"/>
    <w:rsid w:val="004F5946"/>
    <w:rsid w:val="004F6264"/>
    <w:rsid w:val="004F66EC"/>
    <w:rsid w:val="004F7061"/>
    <w:rsid w:val="004F7528"/>
    <w:rsid w:val="004F78C6"/>
    <w:rsid w:val="004F7BCA"/>
    <w:rsid w:val="004F7C7C"/>
    <w:rsid w:val="004F7D89"/>
    <w:rsid w:val="00501915"/>
    <w:rsid w:val="00501981"/>
    <w:rsid w:val="00501A85"/>
    <w:rsid w:val="00501BB3"/>
    <w:rsid w:val="00501E42"/>
    <w:rsid w:val="0050215D"/>
    <w:rsid w:val="005021DD"/>
    <w:rsid w:val="005026CA"/>
    <w:rsid w:val="00502B72"/>
    <w:rsid w:val="00502B7E"/>
    <w:rsid w:val="00502D10"/>
    <w:rsid w:val="00503F1F"/>
    <w:rsid w:val="005047E1"/>
    <w:rsid w:val="00504BC1"/>
    <w:rsid w:val="00505134"/>
    <w:rsid w:val="0050584B"/>
    <w:rsid w:val="00505971"/>
    <w:rsid w:val="00505C04"/>
    <w:rsid w:val="00505E47"/>
    <w:rsid w:val="00507543"/>
    <w:rsid w:val="005077A7"/>
    <w:rsid w:val="00507E8B"/>
    <w:rsid w:val="005106AF"/>
    <w:rsid w:val="005110B1"/>
    <w:rsid w:val="00511C6E"/>
    <w:rsid w:val="00511F15"/>
    <w:rsid w:val="00511FDE"/>
    <w:rsid w:val="005126EE"/>
    <w:rsid w:val="005128C2"/>
    <w:rsid w:val="00513148"/>
    <w:rsid w:val="0051318C"/>
    <w:rsid w:val="00513D7F"/>
    <w:rsid w:val="005142CD"/>
    <w:rsid w:val="00514334"/>
    <w:rsid w:val="005143C9"/>
    <w:rsid w:val="00514969"/>
    <w:rsid w:val="00514B2D"/>
    <w:rsid w:val="00515020"/>
    <w:rsid w:val="005157A9"/>
    <w:rsid w:val="00515DD8"/>
    <w:rsid w:val="00516678"/>
    <w:rsid w:val="005168BC"/>
    <w:rsid w:val="005168FF"/>
    <w:rsid w:val="00516B00"/>
    <w:rsid w:val="00516CA0"/>
    <w:rsid w:val="00516E01"/>
    <w:rsid w:val="005171E0"/>
    <w:rsid w:val="005173A7"/>
    <w:rsid w:val="0051754F"/>
    <w:rsid w:val="00517616"/>
    <w:rsid w:val="00517639"/>
    <w:rsid w:val="005177B2"/>
    <w:rsid w:val="005177E1"/>
    <w:rsid w:val="00517A2E"/>
    <w:rsid w:val="00520C0A"/>
    <w:rsid w:val="00520C26"/>
    <w:rsid w:val="00520DB3"/>
    <w:rsid w:val="00521043"/>
    <w:rsid w:val="005218B6"/>
    <w:rsid w:val="00522589"/>
    <w:rsid w:val="005234F5"/>
    <w:rsid w:val="005237E8"/>
    <w:rsid w:val="00523838"/>
    <w:rsid w:val="00523F04"/>
    <w:rsid w:val="00524545"/>
    <w:rsid w:val="005249E2"/>
    <w:rsid w:val="005255BF"/>
    <w:rsid w:val="005257B5"/>
    <w:rsid w:val="005257DE"/>
    <w:rsid w:val="00525861"/>
    <w:rsid w:val="00525F0A"/>
    <w:rsid w:val="005262B7"/>
    <w:rsid w:val="005269A8"/>
    <w:rsid w:val="00526C02"/>
    <w:rsid w:val="00526E2C"/>
    <w:rsid w:val="00527098"/>
    <w:rsid w:val="00527200"/>
    <w:rsid w:val="00527D16"/>
    <w:rsid w:val="00530157"/>
    <w:rsid w:val="00530423"/>
    <w:rsid w:val="00530D9C"/>
    <w:rsid w:val="00531840"/>
    <w:rsid w:val="00531D8D"/>
    <w:rsid w:val="00531D97"/>
    <w:rsid w:val="00531EBE"/>
    <w:rsid w:val="005320C3"/>
    <w:rsid w:val="005320F8"/>
    <w:rsid w:val="00532F8B"/>
    <w:rsid w:val="00532FF0"/>
    <w:rsid w:val="00533737"/>
    <w:rsid w:val="00533941"/>
    <w:rsid w:val="00533B31"/>
    <w:rsid w:val="00533D4D"/>
    <w:rsid w:val="0053408C"/>
    <w:rsid w:val="0053433E"/>
    <w:rsid w:val="00534C5C"/>
    <w:rsid w:val="00535B79"/>
    <w:rsid w:val="00535CF5"/>
    <w:rsid w:val="00535D7C"/>
    <w:rsid w:val="00535EF1"/>
    <w:rsid w:val="00536579"/>
    <w:rsid w:val="00536C1E"/>
    <w:rsid w:val="00537816"/>
    <w:rsid w:val="0054015C"/>
    <w:rsid w:val="005409F7"/>
    <w:rsid w:val="00541411"/>
    <w:rsid w:val="00541D23"/>
    <w:rsid w:val="00541FFD"/>
    <w:rsid w:val="0054248E"/>
    <w:rsid w:val="0054259F"/>
    <w:rsid w:val="005429D9"/>
    <w:rsid w:val="005429E1"/>
    <w:rsid w:val="00542E43"/>
    <w:rsid w:val="00543070"/>
    <w:rsid w:val="0054343A"/>
    <w:rsid w:val="00543974"/>
    <w:rsid w:val="00543AE1"/>
    <w:rsid w:val="00543EBF"/>
    <w:rsid w:val="00544ABA"/>
    <w:rsid w:val="00545330"/>
    <w:rsid w:val="005453B0"/>
    <w:rsid w:val="00545574"/>
    <w:rsid w:val="0054593A"/>
    <w:rsid w:val="00545AA6"/>
    <w:rsid w:val="00545D32"/>
    <w:rsid w:val="00546200"/>
    <w:rsid w:val="005467FB"/>
    <w:rsid w:val="00546AE9"/>
    <w:rsid w:val="00546F15"/>
    <w:rsid w:val="005470BB"/>
    <w:rsid w:val="0054716D"/>
    <w:rsid w:val="00547989"/>
    <w:rsid w:val="00550620"/>
    <w:rsid w:val="00550E26"/>
    <w:rsid w:val="00551320"/>
    <w:rsid w:val="005518A4"/>
    <w:rsid w:val="00551E6C"/>
    <w:rsid w:val="005523FA"/>
    <w:rsid w:val="00552768"/>
    <w:rsid w:val="005527DB"/>
    <w:rsid w:val="00552935"/>
    <w:rsid w:val="00553127"/>
    <w:rsid w:val="0055370D"/>
    <w:rsid w:val="005537D5"/>
    <w:rsid w:val="00553819"/>
    <w:rsid w:val="0055388C"/>
    <w:rsid w:val="00554291"/>
    <w:rsid w:val="005544DD"/>
    <w:rsid w:val="00554BE7"/>
    <w:rsid w:val="005550DE"/>
    <w:rsid w:val="00556B33"/>
    <w:rsid w:val="00556D68"/>
    <w:rsid w:val="00556DBB"/>
    <w:rsid w:val="005570E3"/>
    <w:rsid w:val="00557173"/>
    <w:rsid w:val="005574E7"/>
    <w:rsid w:val="005576A1"/>
    <w:rsid w:val="00557A64"/>
    <w:rsid w:val="00557C74"/>
    <w:rsid w:val="0056017F"/>
    <w:rsid w:val="0056050A"/>
    <w:rsid w:val="005605C0"/>
    <w:rsid w:val="00560A71"/>
    <w:rsid w:val="00560D23"/>
    <w:rsid w:val="00560E59"/>
    <w:rsid w:val="005615D8"/>
    <w:rsid w:val="00561F9D"/>
    <w:rsid w:val="00562156"/>
    <w:rsid w:val="005626D6"/>
    <w:rsid w:val="0056287A"/>
    <w:rsid w:val="005629E0"/>
    <w:rsid w:val="00562B4C"/>
    <w:rsid w:val="00562BAD"/>
    <w:rsid w:val="0056345E"/>
    <w:rsid w:val="005638D4"/>
    <w:rsid w:val="00564A45"/>
    <w:rsid w:val="00564C9C"/>
    <w:rsid w:val="00564F3E"/>
    <w:rsid w:val="005651D3"/>
    <w:rsid w:val="0056537B"/>
    <w:rsid w:val="005656ED"/>
    <w:rsid w:val="00566544"/>
    <w:rsid w:val="00566608"/>
    <w:rsid w:val="00566756"/>
    <w:rsid w:val="00566C83"/>
    <w:rsid w:val="00566D88"/>
    <w:rsid w:val="0056751C"/>
    <w:rsid w:val="00567DE7"/>
    <w:rsid w:val="00567E70"/>
    <w:rsid w:val="005700FE"/>
    <w:rsid w:val="00570E24"/>
    <w:rsid w:val="00570F9E"/>
    <w:rsid w:val="00571512"/>
    <w:rsid w:val="00571556"/>
    <w:rsid w:val="0057186A"/>
    <w:rsid w:val="0057248A"/>
    <w:rsid w:val="00572760"/>
    <w:rsid w:val="00572882"/>
    <w:rsid w:val="00572CD3"/>
    <w:rsid w:val="00572DA9"/>
    <w:rsid w:val="00572FC5"/>
    <w:rsid w:val="00573087"/>
    <w:rsid w:val="0057394B"/>
    <w:rsid w:val="0057408B"/>
    <w:rsid w:val="005740E8"/>
    <w:rsid w:val="005743DE"/>
    <w:rsid w:val="00574F3F"/>
    <w:rsid w:val="00574FE0"/>
    <w:rsid w:val="00575507"/>
    <w:rsid w:val="0057562C"/>
    <w:rsid w:val="005759F6"/>
    <w:rsid w:val="005759FD"/>
    <w:rsid w:val="00575DDC"/>
    <w:rsid w:val="00575E3E"/>
    <w:rsid w:val="00575E93"/>
    <w:rsid w:val="00575FFB"/>
    <w:rsid w:val="00576418"/>
    <w:rsid w:val="005765F5"/>
    <w:rsid w:val="00576778"/>
    <w:rsid w:val="00576B41"/>
    <w:rsid w:val="00576D6C"/>
    <w:rsid w:val="0057713C"/>
    <w:rsid w:val="00577580"/>
    <w:rsid w:val="00577A0D"/>
    <w:rsid w:val="00577A2E"/>
    <w:rsid w:val="00577BDF"/>
    <w:rsid w:val="0058048E"/>
    <w:rsid w:val="00580544"/>
    <w:rsid w:val="005805EC"/>
    <w:rsid w:val="005807BD"/>
    <w:rsid w:val="00580C18"/>
    <w:rsid w:val="00580E48"/>
    <w:rsid w:val="00580EA7"/>
    <w:rsid w:val="00580F0A"/>
    <w:rsid w:val="00581246"/>
    <w:rsid w:val="00581B11"/>
    <w:rsid w:val="0058262D"/>
    <w:rsid w:val="005827DD"/>
    <w:rsid w:val="00582C3A"/>
    <w:rsid w:val="00582E1A"/>
    <w:rsid w:val="00583147"/>
    <w:rsid w:val="005832D6"/>
    <w:rsid w:val="00583836"/>
    <w:rsid w:val="00583B2F"/>
    <w:rsid w:val="00584416"/>
    <w:rsid w:val="00584B39"/>
    <w:rsid w:val="00584D87"/>
    <w:rsid w:val="00585000"/>
    <w:rsid w:val="00585028"/>
    <w:rsid w:val="005852F6"/>
    <w:rsid w:val="005854D1"/>
    <w:rsid w:val="00585551"/>
    <w:rsid w:val="00585CB4"/>
    <w:rsid w:val="00585F5B"/>
    <w:rsid w:val="0058620A"/>
    <w:rsid w:val="00586A96"/>
    <w:rsid w:val="00587FC0"/>
    <w:rsid w:val="0059049B"/>
    <w:rsid w:val="005906AD"/>
    <w:rsid w:val="00590CC0"/>
    <w:rsid w:val="00590CD1"/>
    <w:rsid w:val="00590D42"/>
    <w:rsid w:val="00590DA6"/>
    <w:rsid w:val="00590FDD"/>
    <w:rsid w:val="0059156B"/>
    <w:rsid w:val="005916F2"/>
    <w:rsid w:val="0059173A"/>
    <w:rsid w:val="00591C7D"/>
    <w:rsid w:val="00592071"/>
    <w:rsid w:val="0059270C"/>
    <w:rsid w:val="00592B03"/>
    <w:rsid w:val="00592B0D"/>
    <w:rsid w:val="00592E5D"/>
    <w:rsid w:val="0059379B"/>
    <w:rsid w:val="0059391C"/>
    <w:rsid w:val="00593957"/>
    <w:rsid w:val="005939D5"/>
    <w:rsid w:val="00593AB9"/>
    <w:rsid w:val="00593AC4"/>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2A"/>
    <w:rsid w:val="005A10B9"/>
    <w:rsid w:val="005A11EA"/>
    <w:rsid w:val="005A12D4"/>
    <w:rsid w:val="005A19F0"/>
    <w:rsid w:val="005A1DA8"/>
    <w:rsid w:val="005A269F"/>
    <w:rsid w:val="005A26D9"/>
    <w:rsid w:val="005A305E"/>
    <w:rsid w:val="005A30BB"/>
    <w:rsid w:val="005A3887"/>
    <w:rsid w:val="005A3BF2"/>
    <w:rsid w:val="005A4255"/>
    <w:rsid w:val="005A4824"/>
    <w:rsid w:val="005A4E45"/>
    <w:rsid w:val="005A4E81"/>
    <w:rsid w:val="005A5910"/>
    <w:rsid w:val="005A5950"/>
    <w:rsid w:val="005A59A6"/>
    <w:rsid w:val="005A5A24"/>
    <w:rsid w:val="005A5C26"/>
    <w:rsid w:val="005A5D15"/>
    <w:rsid w:val="005A6227"/>
    <w:rsid w:val="005A6404"/>
    <w:rsid w:val="005A65C6"/>
    <w:rsid w:val="005A669D"/>
    <w:rsid w:val="005A6846"/>
    <w:rsid w:val="005A6F77"/>
    <w:rsid w:val="005A70DA"/>
    <w:rsid w:val="005A7734"/>
    <w:rsid w:val="005A7D6F"/>
    <w:rsid w:val="005B01B5"/>
    <w:rsid w:val="005B0542"/>
    <w:rsid w:val="005B063A"/>
    <w:rsid w:val="005B0AE1"/>
    <w:rsid w:val="005B0DEF"/>
    <w:rsid w:val="005B10E2"/>
    <w:rsid w:val="005B1339"/>
    <w:rsid w:val="005B2225"/>
    <w:rsid w:val="005B234D"/>
    <w:rsid w:val="005B2799"/>
    <w:rsid w:val="005B2B3A"/>
    <w:rsid w:val="005B2B77"/>
    <w:rsid w:val="005B2DF2"/>
    <w:rsid w:val="005B3890"/>
    <w:rsid w:val="005B3D30"/>
    <w:rsid w:val="005B3D4A"/>
    <w:rsid w:val="005B3E4A"/>
    <w:rsid w:val="005B4D87"/>
    <w:rsid w:val="005B53ED"/>
    <w:rsid w:val="005B7674"/>
    <w:rsid w:val="005B7DD1"/>
    <w:rsid w:val="005B7E74"/>
    <w:rsid w:val="005C00A0"/>
    <w:rsid w:val="005C0ADF"/>
    <w:rsid w:val="005C1182"/>
    <w:rsid w:val="005C14AB"/>
    <w:rsid w:val="005C1A2A"/>
    <w:rsid w:val="005C1B22"/>
    <w:rsid w:val="005C23F7"/>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D"/>
    <w:rsid w:val="005C716D"/>
    <w:rsid w:val="005C72BE"/>
    <w:rsid w:val="005C7A5D"/>
    <w:rsid w:val="005C7C75"/>
    <w:rsid w:val="005C7D03"/>
    <w:rsid w:val="005C7F9C"/>
    <w:rsid w:val="005D0E4F"/>
    <w:rsid w:val="005D14D0"/>
    <w:rsid w:val="005D15D0"/>
    <w:rsid w:val="005D1E32"/>
    <w:rsid w:val="005D206B"/>
    <w:rsid w:val="005D22B7"/>
    <w:rsid w:val="005D27E7"/>
    <w:rsid w:val="005D2BDE"/>
    <w:rsid w:val="005D3B60"/>
    <w:rsid w:val="005D3D76"/>
    <w:rsid w:val="005D3F19"/>
    <w:rsid w:val="005D40BF"/>
    <w:rsid w:val="005D425F"/>
    <w:rsid w:val="005D4578"/>
    <w:rsid w:val="005D4EFA"/>
    <w:rsid w:val="005D55BA"/>
    <w:rsid w:val="005D5ADB"/>
    <w:rsid w:val="005D5CA1"/>
    <w:rsid w:val="005D648A"/>
    <w:rsid w:val="005D6847"/>
    <w:rsid w:val="005D6DEC"/>
    <w:rsid w:val="005D6E82"/>
    <w:rsid w:val="005D746C"/>
    <w:rsid w:val="005D7802"/>
    <w:rsid w:val="005D7E0D"/>
    <w:rsid w:val="005E108F"/>
    <w:rsid w:val="005E1997"/>
    <w:rsid w:val="005E1BD0"/>
    <w:rsid w:val="005E2193"/>
    <w:rsid w:val="005E234A"/>
    <w:rsid w:val="005E28A8"/>
    <w:rsid w:val="005E2CE3"/>
    <w:rsid w:val="005E2F4B"/>
    <w:rsid w:val="005E32A4"/>
    <w:rsid w:val="005E35CC"/>
    <w:rsid w:val="005E3713"/>
    <w:rsid w:val="005E371E"/>
    <w:rsid w:val="005E3E21"/>
    <w:rsid w:val="005E3EE7"/>
    <w:rsid w:val="005E3F33"/>
    <w:rsid w:val="005E4697"/>
    <w:rsid w:val="005E53F9"/>
    <w:rsid w:val="005E64F7"/>
    <w:rsid w:val="005E6A78"/>
    <w:rsid w:val="005E6E6C"/>
    <w:rsid w:val="005E775D"/>
    <w:rsid w:val="005E7EED"/>
    <w:rsid w:val="005F0811"/>
    <w:rsid w:val="005F0A43"/>
    <w:rsid w:val="005F0E42"/>
    <w:rsid w:val="005F2273"/>
    <w:rsid w:val="005F23D4"/>
    <w:rsid w:val="005F2479"/>
    <w:rsid w:val="005F2648"/>
    <w:rsid w:val="005F27BF"/>
    <w:rsid w:val="005F3438"/>
    <w:rsid w:val="005F3839"/>
    <w:rsid w:val="005F3A1B"/>
    <w:rsid w:val="005F3C8B"/>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971"/>
    <w:rsid w:val="00600F95"/>
    <w:rsid w:val="00601213"/>
    <w:rsid w:val="00601839"/>
    <w:rsid w:val="00601DA6"/>
    <w:rsid w:val="006023C8"/>
    <w:rsid w:val="006026D1"/>
    <w:rsid w:val="00602759"/>
    <w:rsid w:val="0060277A"/>
    <w:rsid w:val="00602B7C"/>
    <w:rsid w:val="00602FAE"/>
    <w:rsid w:val="006031FA"/>
    <w:rsid w:val="00603312"/>
    <w:rsid w:val="0060389C"/>
    <w:rsid w:val="006039C9"/>
    <w:rsid w:val="00604278"/>
    <w:rsid w:val="00604668"/>
    <w:rsid w:val="00604923"/>
    <w:rsid w:val="00604DC7"/>
    <w:rsid w:val="00604E47"/>
    <w:rsid w:val="0060508A"/>
    <w:rsid w:val="00605441"/>
    <w:rsid w:val="0060580C"/>
    <w:rsid w:val="0060690F"/>
    <w:rsid w:val="00606970"/>
    <w:rsid w:val="00606A20"/>
    <w:rsid w:val="00606B2B"/>
    <w:rsid w:val="00606EE9"/>
    <w:rsid w:val="006072C6"/>
    <w:rsid w:val="006072CE"/>
    <w:rsid w:val="0060748B"/>
    <w:rsid w:val="00607A2E"/>
    <w:rsid w:val="00607A99"/>
    <w:rsid w:val="006107EB"/>
    <w:rsid w:val="00610931"/>
    <w:rsid w:val="00611634"/>
    <w:rsid w:val="00611698"/>
    <w:rsid w:val="00611A26"/>
    <w:rsid w:val="00611DC1"/>
    <w:rsid w:val="00611E56"/>
    <w:rsid w:val="00611EC8"/>
    <w:rsid w:val="006124EE"/>
    <w:rsid w:val="006126B8"/>
    <w:rsid w:val="006129CD"/>
    <w:rsid w:val="0061307E"/>
    <w:rsid w:val="006130F7"/>
    <w:rsid w:val="006137C5"/>
    <w:rsid w:val="006138A1"/>
    <w:rsid w:val="00613AF8"/>
    <w:rsid w:val="00613D8E"/>
    <w:rsid w:val="00613F8F"/>
    <w:rsid w:val="00613FFB"/>
    <w:rsid w:val="006142E0"/>
    <w:rsid w:val="00614E40"/>
    <w:rsid w:val="00615CA8"/>
    <w:rsid w:val="006160BA"/>
    <w:rsid w:val="00616112"/>
    <w:rsid w:val="00616350"/>
    <w:rsid w:val="006175A9"/>
    <w:rsid w:val="006176B8"/>
    <w:rsid w:val="00617B8E"/>
    <w:rsid w:val="00617E63"/>
    <w:rsid w:val="006205CA"/>
    <w:rsid w:val="00620716"/>
    <w:rsid w:val="00620E2F"/>
    <w:rsid w:val="006213AD"/>
    <w:rsid w:val="0062145A"/>
    <w:rsid w:val="00621711"/>
    <w:rsid w:val="00621E18"/>
    <w:rsid w:val="00621F53"/>
    <w:rsid w:val="00622E2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54D6"/>
    <w:rsid w:val="00626003"/>
    <w:rsid w:val="0062609F"/>
    <w:rsid w:val="0062660B"/>
    <w:rsid w:val="00626A64"/>
    <w:rsid w:val="00626AD1"/>
    <w:rsid w:val="00627250"/>
    <w:rsid w:val="00627D3D"/>
    <w:rsid w:val="006304BC"/>
    <w:rsid w:val="006307EA"/>
    <w:rsid w:val="00630DCE"/>
    <w:rsid w:val="0063120A"/>
    <w:rsid w:val="0063150B"/>
    <w:rsid w:val="00631585"/>
    <w:rsid w:val="0063158E"/>
    <w:rsid w:val="006315E2"/>
    <w:rsid w:val="00631708"/>
    <w:rsid w:val="006318C9"/>
    <w:rsid w:val="0063193B"/>
    <w:rsid w:val="006320CC"/>
    <w:rsid w:val="0063275E"/>
    <w:rsid w:val="006327F1"/>
    <w:rsid w:val="00632C8E"/>
    <w:rsid w:val="00632CC2"/>
    <w:rsid w:val="00633149"/>
    <w:rsid w:val="006338E7"/>
    <w:rsid w:val="0063391D"/>
    <w:rsid w:val="00633923"/>
    <w:rsid w:val="00633C46"/>
    <w:rsid w:val="006340AA"/>
    <w:rsid w:val="00634ACF"/>
    <w:rsid w:val="00634D1F"/>
    <w:rsid w:val="00634E6D"/>
    <w:rsid w:val="00635035"/>
    <w:rsid w:val="0063580D"/>
    <w:rsid w:val="00635824"/>
    <w:rsid w:val="00635A32"/>
    <w:rsid w:val="00635AFD"/>
    <w:rsid w:val="00635CAE"/>
    <w:rsid w:val="00635ED7"/>
    <w:rsid w:val="006360F6"/>
    <w:rsid w:val="00636943"/>
    <w:rsid w:val="00637240"/>
    <w:rsid w:val="006406F5"/>
    <w:rsid w:val="00640F35"/>
    <w:rsid w:val="00641256"/>
    <w:rsid w:val="006414A1"/>
    <w:rsid w:val="00642179"/>
    <w:rsid w:val="00642CA7"/>
    <w:rsid w:val="00643465"/>
    <w:rsid w:val="006435FF"/>
    <w:rsid w:val="00643639"/>
    <w:rsid w:val="00643660"/>
    <w:rsid w:val="00643E1D"/>
    <w:rsid w:val="0064467B"/>
    <w:rsid w:val="00645739"/>
    <w:rsid w:val="0064670D"/>
    <w:rsid w:val="00646BE5"/>
    <w:rsid w:val="0064781C"/>
    <w:rsid w:val="00647A5E"/>
    <w:rsid w:val="00647C1A"/>
    <w:rsid w:val="00647DB4"/>
    <w:rsid w:val="00650139"/>
    <w:rsid w:val="00650817"/>
    <w:rsid w:val="00651E5F"/>
    <w:rsid w:val="0065203B"/>
    <w:rsid w:val="006523AD"/>
    <w:rsid w:val="00652756"/>
    <w:rsid w:val="00652AD8"/>
    <w:rsid w:val="00652B03"/>
    <w:rsid w:val="00652B79"/>
    <w:rsid w:val="00653122"/>
    <w:rsid w:val="00653212"/>
    <w:rsid w:val="00653221"/>
    <w:rsid w:val="006533C3"/>
    <w:rsid w:val="0065346D"/>
    <w:rsid w:val="006535E4"/>
    <w:rsid w:val="006536A4"/>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2D2"/>
    <w:rsid w:val="0065759D"/>
    <w:rsid w:val="00657A5B"/>
    <w:rsid w:val="00657D5A"/>
    <w:rsid w:val="0066024E"/>
    <w:rsid w:val="006608F4"/>
    <w:rsid w:val="0066096C"/>
    <w:rsid w:val="00660977"/>
    <w:rsid w:val="006618CC"/>
    <w:rsid w:val="00661AAA"/>
    <w:rsid w:val="00661AB7"/>
    <w:rsid w:val="00662111"/>
    <w:rsid w:val="00662118"/>
    <w:rsid w:val="00662681"/>
    <w:rsid w:val="00662CBA"/>
    <w:rsid w:val="00662DF4"/>
    <w:rsid w:val="006638AD"/>
    <w:rsid w:val="00663DE4"/>
    <w:rsid w:val="00663ECA"/>
    <w:rsid w:val="00665C0D"/>
    <w:rsid w:val="00665FB4"/>
    <w:rsid w:val="0066609E"/>
    <w:rsid w:val="00667020"/>
    <w:rsid w:val="0066732C"/>
    <w:rsid w:val="006679F5"/>
    <w:rsid w:val="00667B77"/>
    <w:rsid w:val="006708BD"/>
    <w:rsid w:val="00670BA5"/>
    <w:rsid w:val="00671026"/>
    <w:rsid w:val="0067143D"/>
    <w:rsid w:val="006716DA"/>
    <w:rsid w:val="00671965"/>
    <w:rsid w:val="00671E11"/>
    <w:rsid w:val="00672065"/>
    <w:rsid w:val="00672681"/>
    <w:rsid w:val="00672876"/>
    <w:rsid w:val="006728ED"/>
    <w:rsid w:val="00672D90"/>
    <w:rsid w:val="006732B1"/>
    <w:rsid w:val="006734CA"/>
    <w:rsid w:val="006737F7"/>
    <w:rsid w:val="00673E3F"/>
    <w:rsid w:val="0067446F"/>
    <w:rsid w:val="00674614"/>
    <w:rsid w:val="006746A4"/>
    <w:rsid w:val="00675558"/>
    <w:rsid w:val="006755BC"/>
    <w:rsid w:val="00675611"/>
    <w:rsid w:val="00675A60"/>
    <w:rsid w:val="006766E3"/>
    <w:rsid w:val="0067697E"/>
    <w:rsid w:val="00676C09"/>
    <w:rsid w:val="00676C77"/>
    <w:rsid w:val="00676D8F"/>
    <w:rsid w:val="00677443"/>
    <w:rsid w:val="0067769A"/>
    <w:rsid w:val="00680030"/>
    <w:rsid w:val="006806A3"/>
    <w:rsid w:val="006806A6"/>
    <w:rsid w:val="00681211"/>
    <w:rsid w:val="006812C2"/>
    <w:rsid w:val="00681308"/>
    <w:rsid w:val="006813F8"/>
    <w:rsid w:val="0068162A"/>
    <w:rsid w:val="006819BD"/>
    <w:rsid w:val="00681B36"/>
    <w:rsid w:val="006828C3"/>
    <w:rsid w:val="00682E14"/>
    <w:rsid w:val="00684072"/>
    <w:rsid w:val="0068407E"/>
    <w:rsid w:val="0068436C"/>
    <w:rsid w:val="00684FDE"/>
    <w:rsid w:val="006851ED"/>
    <w:rsid w:val="0068545E"/>
    <w:rsid w:val="00685D4C"/>
    <w:rsid w:val="00685FD4"/>
    <w:rsid w:val="0068602B"/>
    <w:rsid w:val="00686200"/>
    <w:rsid w:val="00686212"/>
    <w:rsid w:val="00686612"/>
    <w:rsid w:val="0068661E"/>
    <w:rsid w:val="006868B3"/>
    <w:rsid w:val="00686F63"/>
    <w:rsid w:val="0068704C"/>
    <w:rsid w:val="00687343"/>
    <w:rsid w:val="006873FC"/>
    <w:rsid w:val="00687F76"/>
    <w:rsid w:val="00687FAD"/>
    <w:rsid w:val="006907B8"/>
    <w:rsid w:val="00690A49"/>
    <w:rsid w:val="00690B1F"/>
    <w:rsid w:val="00690BB6"/>
    <w:rsid w:val="00690DBD"/>
    <w:rsid w:val="0069101F"/>
    <w:rsid w:val="006915CD"/>
    <w:rsid w:val="00691B30"/>
    <w:rsid w:val="00691ED7"/>
    <w:rsid w:val="006920FE"/>
    <w:rsid w:val="00692A89"/>
    <w:rsid w:val="006934EE"/>
    <w:rsid w:val="00693E1F"/>
    <w:rsid w:val="00693ECB"/>
    <w:rsid w:val="00694761"/>
    <w:rsid w:val="00694797"/>
    <w:rsid w:val="006948D3"/>
    <w:rsid w:val="0069525D"/>
    <w:rsid w:val="006952E2"/>
    <w:rsid w:val="006954D8"/>
    <w:rsid w:val="00695887"/>
    <w:rsid w:val="00695903"/>
    <w:rsid w:val="006960D7"/>
    <w:rsid w:val="006962DF"/>
    <w:rsid w:val="006976B6"/>
    <w:rsid w:val="00697733"/>
    <w:rsid w:val="00697C63"/>
    <w:rsid w:val="006A0018"/>
    <w:rsid w:val="006A0F70"/>
    <w:rsid w:val="006A11A1"/>
    <w:rsid w:val="006A254E"/>
    <w:rsid w:val="006A293A"/>
    <w:rsid w:val="006A2C30"/>
    <w:rsid w:val="006A301C"/>
    <w:rsid w:val="006A301E"/>
    <w:rsid w:val="006A3895"/>
    <w:rsid w:val="006A3E2B"/>
    <w:rsid w:val="006A3F39"/>
    <w:rsid w:val="006A42B1"/>
    <w:rsid w:val="006A4833"/>
    <w:rsid w:val="006A4C68"/>
    <w:rsid w:val="006A5BD3"/>
    <w:rsid w:val="006A6242"/>
    <w:rsid w:val="006A62EF"/>
    <w:rsid w:val="006A6A46"/>
    <w:rsid w:val="006A6E17"/>
    <w:rsid w:val="006A7CB8"/>
    <w:rsid w:val="006B009E"/>
    <w:rsid w:val="006B0BFD"/>
    <w:rsid w:val="006B0C53"/>
    <w:rsid w:val="006B0D15"/>
    <w:rsid w:val="006B120D"/>
    <w:rsid w:val="006B1229"/>
    <w:rsid w:val="006B15F0"/>
    <w:rsid w:val="006B17E7"/>
    <w:rsid w:val="006B19E8"/>
    <w:rsid w:val="006B1A8A"/>
    <w:rsid w:val="006B1B11"/>
    <w:rsid w:val="006B1DEE"/>
    <w:rsid w:val="006B1F4B"/>
    <w:rsid w:val="006B1FD5"/>
    <w:rsid w:val="006B1FD6"/>
    <w:rsid w:val="006B2502"/>
    <w:rsid w:val="006B2538"/>
    <w:rsid w:val="006B2766"/>
    <w:rsid w:val="006B2B59"/>
    <w:rsid w:val="006B34EC"/>
    <w:rsid w:val="006B393E"/>
    <w:rsid w:val="006B42B5"/>
    <w:rsid w:val="006B45E3"/>
    <w:rsid w:val="006B4CBA"/>
    <w:rsid w:val="006B4E72"/>
    <w:rsid w:val="006B555A"/>
    <w:rsid w:val="006B55BF"/>
    <w:rsid w:val="006B5D14"/>
    <w:rsid w:val="006B600A"/>
    <w:rsid w:val="006B6635"/>
    <w:rsid w:val="006B6D39"/>
    <w:rsid w:val="006B78FD"/>
    <w:rsid w:val="006B7CA9"/>
    <w:rsid w:val="006B7D22"/>
    <w:rsid w:val="006B7D2C"/>
    <w:rsid w:val="006C0A72"/>
    <w:rsid w:val="006C1019"/>
    <w:rsid w:val="006C202C"/>
    <w:rsid w:val="006C2A71"/>
    <w:rsid w:val="006C2BB5"/>
    <w:rsid w:val="006C2BEE"/>
    <w:rsid w:val="006C2C37"/>
    <w:rsid w:val="006C2C40"/>
    <w:rsid w:val="006C3AD8"/>
    <w:rsid w:val="006C3C89"/>
    <w:rsid w:val="006C3ED9"/>
    <w:rsid w:val="006C4516"/>
    <w:rsid w:val="006C455E"/>
    <w:rsid w:val="006C46AD"/>
    <w:rsid w:val="006C4B7E"/>
    <w:rsid w:val="006C4F6E"/>
    <w:rsid w:val="006C507B"/>
    <w:rsid w:val="006C55A8"/>
    <w:rsid w:val="006C587C"/>
    <w:rsid w:val="006C5958"/>
    <w:rsid w:val="006C5B4F"/>
    <w:rsid w:val="006C643C"/>
    <w:rsid w:val="006C6E3A"/>
    <w:rsid w:val="006C6FD7"/>
    <w:rsid w:val="006C7AE3"/>
    <w:rsid w:val="006D00DB"/>
    <w:rsid w:val="006D01BF"/>
    <w:rsid w:val="006D0361"/>
    <w:rsid w:val="006D054B"/>
    <w:rsid w:val="006D0810"/>
    <w:rsid w:val="006D0B31"/>
    <w:rsid w:val="006D0E02"/>
    <w:rsid w:val="006D13C4"/>
    <w:rsid w:val="006D16B0"/>
    <w:rsid w:val="006D1D0F"/>
    <w:rsid w:val="006D2182"/>
    <w:rsid w:val="006D2444"/>
    <w:rsid w:val="006D254B"/>
    <w:rsid w:val="006D289B"/>
    <w:rsid w:val="006D2CD1"/>
    <w:rsid w:val="006D2EB7"/>
    <w:rsid w:val="006D3339"/>
    <w:rsid w:val="006D368A"/>
    <w:rsid w:val="006D3BE1"/>
    <w:rsid w:val="006D43BD"/>
    <w:rsid w:val="006D46D0"/>
    <w:rsid w:val="006D48FC"/>
    <w:rsid w:val="006D5456"/>
    <w:rsid w:val="006D59E6"/>
    <w:rsid w:val="006D5A78"/>
    <w:rsid w:val="006D5FAD"/>
    <w:rsid w:val="006D613A"/>
    <w:rsid w:val="006D62BC"/>
    <w:rsid w:val="006D6450"/>
    <w:rsid w:val="006D6626"/>
    <w:rsid w:val="006D6939"/>
    <w:rsid w:val="006D6987"/>
    <w:rsid w:val="006D6DA3"/>
    <w:rsid w:val="006D7040"/>
    <w:rsid w:val="006D74F3"/>
    <w:rsid w:val="006D7D9E"/>
    <w:rsid w:val="006D7EB0"/>
    <w:rsid w:val="006E0138"/>
    <w:rsid w:val="006E06C4"/>
    <w:rsid w:val="006E0BB0"/>
    <w:rsid w:val="006E0D34"/>
    <w:rsid w:val="006E12C3"/>
    <w:rsid w:val="006E137D"/>
    <w:rsid w:val="006E2529"/>
    <w:rsid w:val="006E2B39"/>
    <w:rsid w:val="006E2E36"/>
    <w:rsid w:val="006E35C7"/>
    <w:rsid w:val="006E376A"/>
    <w:rsid w:val="006E38DA"/>
    <w:rsid w:val="006E45F3"/>
    <w:rsid w:val="006E4A2F"/>
    <w:rsid w:val="006E4BA2"/>
    <w:rsid w:val="006E4ED4"/>
    <w:rsid w:val="006E5432"/>
    <w:rsid w:val="006E5A6C"/>
    <w:rsid w:val="006E5AA5"/>
    <w:rsid w:val="006E5AC0"/>
    <w:rsid w:val="006E5ADC"/>
    <w:rsid w:val="006E5B37"/>
    <w:rsid w:val="006E5B94"/>
    <w:rsid w:val="006E5E19"/>
    <w:rsid w:val="006E61C3"/>
    <w:rsid w:val="006E696F"/>
    <w:rsid w:val="006E6D6E"/>
    <w:rsid w:val="006E756F"/>
    <w:rsid w:val="006E799D"/>
    <w:rsid w:val="006E7B4E"/>
    <w:rsid w:val="006F0016"/>
    <w:rsid w:val="006F0338"/>
    <w:rsid w:val="006F0593"/>
    <w:rsid w:val="006F07B5"/>
    <w:rsid w:val="006F1064"/>
    <w:rsid w:val="006F1749"/>
    <w:rsid w:val="006F1E7D"/>
    <w:rsid w:val="006F1EB7"/>
    <w:rsid w:val="006F2AEA"/>
    <w:rsid w:val="006F2C12"/>
    <w:rsid w:val="006F2D9F"/>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3A1"/>
    <w:rsid w:val="00701247"/>
    <w:rsid w:val="007014F8"/>
    <w:rsid w:val="0070185A"/>
    <w:rsid w:val="00701B8E"/>
    <w:rsid w:val="00701C0E"/>
    <w:rsid w:val="00701F98"/>
    <w:rsid w:val="00702368"/>
    <w:rsid w:val="007025CB"/>
    <w:rsid w:val="00702E49"/>
    <w:rsid w:val="00703265"/>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6E03"/>
    <w:rsid w:val="0070700F"/>
    <w:rsid w:val="00707350"/>
    <w:rsid w:val="0070782D"/>
    <w:rsid w:val="00707EC1"/>
    <w:rsid w:val="0071022D"/>
    <w:rsid w:val="007109C2"/>
    <w:rsid w:val="00711223"/>
    <w:rsid w:val="00711340"/>
    <w:rsid w:val="007116DE"/>
    <w:rsid w:val="00711721"/>
    <w:rsid w:val="0071196D"/>
    <w:rsid w:val="00711BC6"/>
    <w:rsid w:val="00712723"/>
    <w:rsid w:val="00712A5F"/>
    <w:rsid w:val="00712C42"/>
    <w:rsid w:val="00713DE4"/>
    <w:rsid w:val="007142D5"/>
    <w:rsid w:val="00714C47"/>
    <w:rsid w:val="007156D9"/>
    <w:rsid w:val="00715B90"/>
    <w:rsid w:val="00716462"/>
    <w:rsid w:val="00717279"/>
    <w:rsid w:val="007172B1"/>
    <w:rsid w:val="007172F8"/>
    <w:rsid w:val="00717CBA"/>
    <w:rsid w:val="00717CDA"/>
    <w:rsid w:val="00717E6A"/>
    <w:rsid w:val="00717F5F"/>
    <w:rsid w:val="007200BB"/>
    <w:rsid w:val="00721084"/>
    <w:rsid w:val="00721252"/>
    <w:rsid w:val="00721262"/>
    <w:rsid w:val="007218A2"/>
    <w:rsid w:val="00721D9B"/>
    <w:rsid w:val="00721DD3"/>
    <w:rsid w:val="00722121"/>
    <w:rsid w:val="007223B2"/>
    <w:rsid w:val="007224B9"/>
    <w:rsid w:val="00722993"/>
    <w:rsid w:val="00722F94"/>
    <w:rsid w:val="00723710"/>
    <w:rsid w:val="00723791"/>
    <w:rsid w:val="00723AA7"/>
    <w:rsid w:val="00723E3F"/>
    <w:rsid w:val="007242E1"/>
    <w:rsid w:val="0072432E"/>
    <w:rsid w:val="007246B3"/>
    <w:rsid w:val="00725275"/>
    <w:rsid w:val="00725348"/>
    <w:rsid w:val="0072558F"/>
    <w:rsid w:val="00725BDD"/>
    <w:rsid w:val="00726036"/>
    <w:rsid w:val="00726279"/>
    <w:rsid w:val="0072642C"/>
    <w:rsid w:val="00726578"/>
    <w:rsid w:val="00726A9B"/>
    <w:rsid w:val="00726CB9"/>
    <w:rsid w:val="00727530"/>
    <w:rsid w:val="00730D37"/>
    <w:rsid w:val="00731005"/>
    <w:rsid w:val="00731367"/>
    <w:rsid w:val="0073178C"/>
    <w:rsid w:val="00731E7C"/>
    <w:rsid w:val="007329EF"/>
    <w:rsid w:val="00732A96"/>
    <w:rsid w:val="00732C4A"/>
    <w:rsid w:val="00732DDB"/>
    <w:rsid w:val="00732E5F"/>
    <w:rsid w:val="0073327A"/>
    <w:rsid w:val="00733519"/>
    <w:rsid w:val="00733542"/>
    <w:rsid w:val="00733925"/>
    <w:rsid w:val="00733A34"/>
    <w:rsid w:val="00733EBF"/>
    <w:rsid w:val="00734339"/>
    <w:rsid w:val="00734761"/>
    <w:rsid w:val="00734EBE"/>
    <w:rsid w:val="00735522"/>
    <w:rsid w:val="00735A0F"/>
    <w:rsid w:val="00736247"/>
    <w:rsid w:val="007365D2"/>
    <w:rsid w:val="007367F2"/>
    <w:rsid w:val="00736DD8"/>
    <w:rsid w:val="00737EE8"/>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3BC4"/>
    <w:rsid w:val="00743E6B"/>
    <w:rsid w:val="00743FC1"/>
    <w:rsid w:val="00744276"/>
    <w:rsid w:val="00744A64"/>
    <w:rsid w:val="00744D47"/>
    <w:rsid w:val="00744EA0"/>
    <w:rsid w:val="00745599"/>
    <w:rsid w:val="007457F3"/>
    <w:rsid w:val="00745D2E"/>
    <w:rsid w:val="00745F95"/>
    <w:rsid w:val="0074638D"/>
    <w:rsid w:val="00746484"/>
    <w:rsid w:val="00746E13"/>
    <w:rsid w:val="0074704F"/>
    <w:rsid w:val="00747F48"/>
    <w:rsid w:val="00747F4C"/>
    <w:rsid w:val="00750BDA"/>
    <w:rsid w:val="00751091"/>
    <w:rsid w:val="007512F1"/>
    <w:rsid w:val="00751B83"/>
    <w:rsid w:val="00751FBD"/>
    <w:rsid w:val="007520C2"/>
    <w:rsid w:val="007522BB"/>
    <w:rsid w:val="007529CF"/>
    <w:rsid w:val="00752A63"/>
    <w:rsid w:val="0075306A"/>
    <w:rsid w:val="00753871"/>
    <w:rsid w:val="007538DD"/>
    <w:rsid w:val="00754359"/>
    <w:rsid w:val="00754411"/>
    <w:rsid w:val="00754631"/>
    <w:rsid w:val="00754ABB"/>
    <w:rsid w:val="00754BB3"/>
    <w:rsid w:val="00754BD9"/>
    <w:rsid w:val="00754E7A"/>
    <w:rsid w:val="0075505C"/>
    <w:rsid w:val="0075540C"/>
    <w:rsid w:val="00755944"/>
    <w:rsid w:val="00755DB1"/>
    <w:rsid w:val="00756685"/>
    <w:rsid w:val="00756A63"/>
    <w:rsid w:val="007574FC"/>
    <w:rsid w:val="0075775D"/>
    <w:rsid w:val="00757D99"/>
    <w:rsid w:val="00760080"/>
    <w:rsid w:val="007601E0"/>
    <w:rsid w:val="00760975"/>
    <w:rsid w:val="007609B8"/>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285"/>
    <w:rsid w:val="00764B56"/>
    <w:rsid w:val="00765291"/>
    <w:rsid w:val="0076598E"/>
    <w:rsid w:val="00765B80"/>
    <w:rsid w:val="00765ED3"/>
    <w:rsid w:val="00766055"/>
    <w:rsid w:val="0076681D"/>
    <w:rsid w:val="0076695F"/>
    <w:rsid w:val="00766A65"/>
    <w:rsid w:val="007671F5"/>
    <w:rsid w:val="00767349"/>
    <w:rsid w:val="007676B8"/>
    <w:rsid w:val="007676F3"/>
    <w:rsid w:val="00770711"/>
    <w:rsid w:val="00771631"/>
    <w:rsid w:val="0077175C"/>
    <w:rsid w:val="00771870"/>
    <w:rsid w:val="00771BF9"/>
    <w:rsid w:val="007725C4"/>
    <w:rsid w:val="00772B4E"/>
    <w:rsid w:val="00772F8A"/>
    <w:rsid w:val="00773137"/>
    <w:rsid w:val="007739C6"/>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3BD"/>
    <w:rsid w:val="007811DC"/>
    <w:rsid w:val="007812EF"/>
    <w:rsid w:val="007817F7"/>
    <w:rsid w:val="00781B55"/>
    <w:rsid w:val="00781D90"/>
    <w:rsid w:val="00781FD3"/>
    <w:rsid w:val="007820FA"/>
    <w:rsid w:val="00782133"/>
    <w:rsid w:val="0078285F"/>
    <w:rsid w:val="00783207"/>
    <w:rsid w:val="007839B5"/>
    <w:rsid w:val="00783E1D"/>
    <w:rsid w:val="007843CE"/>
    <w:rsid w:val="0078483B"/>
    <w:rsid w:val="00784A7C"/>
    <w:rsid w:val="00784CDA"/>
    <w:rsid w:val="00784EED"/>
    <w:rsid w:val="00785900"/>
    <w:rsid w:val="00785CDD"/>
    <w:rsid w:val="007861DF"/>
    <w:rsid w:val="00786958"/>
    <w:rsid w:val="00786C49"/>
    <w:rsid w:val="00786E71"/>
    <w:rsid w:val="007875B2"/>
    <w:rsid w:val="00787E0A"/>
    <w:rsid w:val="00790726"/>
    <w:rsid w:val="007909F4"/>
    <w:rsid w:val="0079125D"/>
    <w:rsid w:val="0079162F"/>
    <w:rsid w:val="007917B9"/>
    <w:rsid w:val="00791C4C"/>
    <w:rsid w:val="00791F39"/>
    <w:rsid w:val="0079262F"/>
    <w:rsid w:val="00793539"/>
    <w:rsid w:val="00793985"/>
    <w:rsid w:val="00793AC7"/>
    <w:rsid w:val="00793C63"/>
    <w:rsid w:val="007943DA"/>
    <w:rsid w:val="0079468D"/>
    <w:rsid w:val="00794924"/>
    <w:rsid w:val="00794B41"/>
    <w:rsid w:val="00794C8A"/>
    <w:rsid w:val="007972D4"/>
    <w:rsid w:val="00797A8E"/>
    <w:rsid w:val="00797B89"/>
    <w:rsid w:val="00797ED9"/>
    <w:rsid w:val="007A0B99"/>
    <w:rsid w:val="007A0BC2"/>
    <w:rsid w:val="007A0E79"/>
    <w:rsid w:val="007A1770"/>
    <w:rsid w:val="007A1822"/>
    <w:rsid w:val="007A1F44"/>
    <w:rsid w:val="007A23FF"/>
    <w:rsid w:val="007A295B"/>
    <w:rsid w:val="007A2E18"/>
    <w:rsid w:val="007A3424"/>
    <w:rsid w:val="007A35EF"/>
    <w:rsid w:val="007A38D8"/>
    <w:rsid w:val="007A3919"/>
    <w:rsid w:val="007A3BF1"/>
    <w:rsid w:val="007A41EE"/>
    <w:rsid w:val="007A43A2"/>
    <w:rsid w:val="007A4C27"/>
    <w:rsid w:val="007A4D04"/>
    <w:rsid w:val="007A4DD5"/>
    <w:rsid w:val="007A580B"/>
    <w:rsid w:val="007A62F3"/>
    <w:rsid w:val="007A639A"/>
    <w:rsid w:val="007A6541"/>
    <w:rsid w:val="007A665C"/>
    <w:rsid w:val="007A67A4"/>
    <w:rsid w:val="007A6B42"/>
    <w:rsid w:val="007A6DA5"/>
    <w:rsid w:val="007A6F9C"/>
    <w:rsid w:val="007A748D"/>
    <w:rsid w:val="007A77E7"/>
    <w:rsid w:val="007A77F6"/>
    <w:rsid w:val="007A7A96"/>
    <w:rsid w:val="007A7B24"/>
    <w:rsid w:val="007A7E62"/>
    <w:rsid w:val="007B03AF"/>
    <w:rsid w:val="007B1187"/>
    <w:rsid w:val="007B142F"/>
    <w:rsid w:val="007B1543"/>
    <w:rsid w:val="007B199A"/>
    <w:rsid w:val="007B1AC0"/>
    <w:rsid w:val="007B1D85"/>
    <w:rsid w:val="007B245D"/>
    <w:rsid w:val="007B24C8"/>
    <w:rsid w:val="007B2617"/>
    <w:rsid w:val="007B270A"/>
    <w:rsid w:val="007B2D3B"/>
    <w:rsid w:val="007B355B"/>
    <w:rsid w:val="007B3C31"/>
    <w:rsid w:val="007B3FD5"/>
    <w:rsid w:val="007B48EA"/>
    <w:rsid w:val="007B4BFF"/>
    <w:rsid w:val="007B4F52"/>
    <w:rsid w:val="007B52CD"/>
    <w:rsid w:val="007B58EB"/>
    <w:rsid w:val="007B5DEA"/>
    <w:rsid w:val="007B6892"/>
    <w:rsid w:val="007B7380"/>
    <w:rsid w:val="007B7DC1"/>
    <w:rsid w:val="007B7EDB"/>
    <w:rsid w:val="007C0284"/>
    <w:rsid w:val="007C02EB"/>
    <w:rsid w:val="007C06E6"/>
    <w:rsid w:val="007C19AD"/>
    <w:rsid w:val="007C1B42"/>
    <w:rsid w:val="007C2F79"/>
    <w:rsid w:val="007C3497"/>
    <w:rsid w:val="007C34CF"/>
    <w:rsid w:val="007C3598"/>
    <w:rsid w:val="007C3B4C"/>
    <w:rsid w:val="007C3FA8"/>
    <w:rsid w:val="007C42E2"/>
    <w:rsid w:val="007C4C66"/>
    <w:rsid w:val="007C5CED"/>
    <w:rsid w:val="007C5D68"/>
    <w:rsid w:val="007C5F62"/>
    <w:rsid w:val="007C68DA"/>
    <w:rsid w:val="007C6928"/>
    <w:rsid w:val="007C7893"/>
    <w:rsid w:val="007C7C22"/>
    <w:rsid w:val="007D0A9D"/>
    <w:rsid w:val="007D0D30"/>
    <w:rsid w:val="007D0F4D"/>
    <w:rsid w:val="007D0F9B"/>
    <w:rsid w:val="007D131B"/>
    <w:rsid w:val="007D13FB"/>
    <w:rsid w:val="007D1BE2"/>
    <w:rsid w:val="007D1F34"/>
    <w:rsid w:val="007D229A"/>
    <w:rsid w:val="007D2302"/>
    <w:rsid w:val="007D2355"/>
    <w:rsid w:val="007D29AA"/>
    <w:rsid w:val="007D2F09"/>
    <w:rsid w:val="007D2F1C"/>
    <w:rsid w:val="007D2F44"/>
    <w:rsid w:val="007D2F4D"/>
    <w:rsid w:val="007D30F4"/>
    <w:rsid w:val="007D3544"/>
    <w:rsid w:val="007D40DA"/>
    <w:rsid w:val="007D4178"/>
    <w:rsid w:val="007D46BA"/>
    <w:rsid w:val="007D4C00"/>
    <w:rsid w:val="007D4D33"/>
    <w:rsid w:val="007D5662"/>
    <w:rsid w:val="007D5B2D"/>
    <w:rsid w:val="007D5FC3"/>
    <w:rsid w:val="007D670C"/>
    <w:rsid w:val="007D67F3"/>
    <w:rsid w:val="007D7175"/>
    <w:rsid w:val="007D7265"/>
    <w:rsid w:val="007D727B"/>
    <w:rsid w:val="007E1369"/>
    <w:rsid w:val="007E1A1B"/>
    <w:rsid w:val="007E1A88"/>
    <w:rsid w:val="007E1ACC"/>
    <w:rsid w:val="007E2935"/>
    <w:rsid w:val="007E2B3C"/>
    <w:rsid w:val="007E3322"/>
    <w:rsid w:val="007E35CD"/>
    <w:rsid w:val="007E42A2"/>
    <w:rsid w:val="007E44DF"/>
    <w:rsid w:val="007E469A"/>
    <w:rsid w:val="007E48BF"/>
    <w:rsid w:val="007E4C88"/>
    <w:rsid w:val="007E50D1"/>
    <w:rsid w:val="007E5510"/>
    <w:rsid w:val="007E585E"/>
    <w:rsid w:val="007E66BB"/>
    <w:rsid w:val="007E67C2"/>
    <w:rsid w:val="007E6A6F"/>
    <w:rsid w:val="007E6EDE"/>
    <w:rsid w:val="007E6EEA"/>
    <w:rsid w:val="007E714C"/>
    <w:rsid w:val="007E74EB"/>
    <w:rsid w:val="007E7DDF"/>
    <w:rsid w:val="007F06E1"/>
    <w:rsid w:val="007F11C8"/>
    <w:rsid w:val="007F120A"/>
    <w:rsid w:val="007F1B47"/>
    <w:rsid w:val="007F1CFB"/>
    <w:rsid w:val="007F220B"/>
    <w:rsid w:val="007F27DD"/>
    <w:rsid w:val="007F2AE3"/>
    <w:rsid w:val="007F2D86"/>
    <w:rsid w:val="007F3522"/>
    <w:rsid w:val="007F35ED"/>
    <w:rsid w:val="007F36FD"/>
    <w:rsid w:val="007F3D8B"/>
    <w:rsid w:val="007F3ECA"/>
    <w:rsid w:val="007F3EDD"/>
    <w:rsid w:val="007F443C"/>
    <w:rsid w:val="007F5124"/>
    <w:rsid w:val="007F5DA2"/>
    <w:rsid w:val="007F5FA5"/>
    <w:rsid w:val="007F6880"/>
    <w:rsid w:val="007F69F1"/>
    <w:rsid w:val="007F70DF"/>
    <w:rsid w:val="007F7237"/>
    <w:rsid w:val="007F76B4"/>
    <w:rsid w:val="007F76E4"/>
    <w:rsid w:val="007F77D0"/>
    <w:rsid w:val="008001B4"/>
    <w:rsid w:val="00800769"/>
    <w:rsid w:val="00800BAC"/>
    <w:rsid w:val="00800D7A"/>
    <w:rsid w:val="00800DA1"/>
    <w:rsid w:val="00800ED2"/>
    <w:rsid w:val="00801CAD"/>
    <w:rsid w:val="0080237E"/>
    <w:rsid w:val="008024A9"/>
    <w:rsid w:val="00802536"/>
    <w:rsid w:val="00802E74"/>
    <w:rsid w:val="0080301B"/>
    <w:rsid w:val="008031C2"/>
    <w:rsid w:val="0080355C"/>
    <w:rsid w:val="008036A7"/>
    <w:rsid w:val="00803B89"/>
    <w:rsid w:val="0080453E"/>
    <w:rsid w:val="00804B92"/>
    <w:rsid w:val="00804D4C"/>
    <w:rsid w:val="00804E21"/>
    <w:rsid w:val="00805092"/>
    <w:rsid w:val="0080591C"/>
    <w:rsid w:val="0080648E"/>
    <w:rsid w:val="008067CC"/>
    <w:rsid w:val="00806AAF"/>
    <w:rsid w:val="00806AF6"/>
    <w:rsid w:val="008070AC"/>
    <w:rsid w:val="0080763B"/>
    <w:rsid w:val="008101FD"/>
    <w:rsid w:val="00810316"/>
    <w:rsid w:val="00810AA8"/>
    <w:rsid w:val="00810D8D"/>
    <w:rsid w:val="00810E59"/>
    <w:rsid w:val="00811835"/>
    <w:rsid w:val="00811B80"/>
    <w:rsid w:val="00812B31"/>
    <w:rsid w:val="00813226"/>
    <w:rsid w:val="008132B9"/>
    <w:rsid w:val="00813AE5"/>
    <w:rsid w:val="00813F49"/>
    <w:rsid w:val="00814631"/>
    <w:rsid w:val="008146BA"/>
    <w:rsid w:val="00814A89"/>
    <w:rsid w:val="0081515C"/>
    <w:rsid w:val="00815237"/>
    <w:rsid w:val="008152C6"/>
    <w:rsid w:val="0081581D"/>
    <w:rsid w:val="00815B62"/>
    <w:rsid w:val="00815E27"/>
    <w:rsid w:val="00816723"/>
    <w:rsid w:val="008172BE"/>
    <w:rsid w:val="008179DA"/>
    <w:rsid w:val="00817B71"/>
    <w:rsid w:val="00820244"/>
    <w:rsid w:val="00820440"/>
    <w:rsid w:val="0082080D"/>
    <w:rsid w:val="00820C09"/>
    <w:rsid w:val="00820FF3"/>
    <w:rsid w:val="008221B3"/>
    <w:rsid w:val="0082248E"/>
    <w:rsid w:val="00822675"/>
    <w:rsid w:val="008228FD"/>
    <w:rsid w:val="00822B1A"/>
    <w:rsid w:val="00822CB2"/>
    <w:rsid w:val="00822FD1"/>
    <w:rsid w:val="0082316E"/>
    <w:rsid w:val="00823415"/>
    <w:rsid w:val="00824725"/>
    <w:rsid w:val="008248EE"/>
    <w:rsid w:val="00824DE7"/>
    <w:rsid w:val="00824FDF"/>
    <w:rsid w:val="00825125"/>
    <w:rsid w:val="00825193"/>
    <w:rsid w:val="008257CC"/>
    <w:rsid w:val="00825D0C"/>
    <w:rsid w:val="008260CA"/>
    <w:rsid w:val="0082632F"/>
    <w:rsid w:val="008265D1"/>
    <w:rsid w:val="00826EC5"/>
    <w:rsid w:val="008274BF"/>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6619"/>
    <w:rsid w:val="00836C9E"/>
    <w:rsid w:val="008376F6"/>
    <w:rsid w:val="00837D5B"/>
    <w:rsid w:val="0084059C"/>
    <w:rsid w:val="00840607"/>
    <w:rsid w:val="00840817"/>
    <w:rsid w:val="00840970"/>
    <w:rsid w:val="00840D42"/>
    <w:rsid w:val="00841CD2"/>
    <w:rsid w:val="00842220"/>
    <w:rsid w:val="00842910"/>
    <w:rsid w:val="00842B77"/>
    <w:rsid w:val="00842EEA"/>
    <w:rsid w:val="0084309F"/>
    <w:rsid w:val="00843A59"/>
    <w:rsid w:val="00844613"/>
    <w:rsid w:val="00844659"/>
    <w:rsid w:val="00845112"/>
    <w:rsid w:val="00845586"/>
    <w:rsid w:val="008459A2"/>
    <w:rsid w:val="00845C12"/>
    <w:rsid w:val="0084612B"/>
    <w:rsid w:val="0084658B"/>
    <w:rsid w:val="008469D9"/>
    <w:rsid w:val="00846D0A"/>
    <w:rsid w:val="00846D4A"/>
    <w:rsid w:val="00846DC0"/>
    <w:rsid w:val="0084710B"/>
    <w:rsid w:val="008474A7"/>
    <w:rsid w:val="00847D0B"/>
    <w:rsid w:val="00850688"/>
    <w:rsid w:val="008506B6"/>
    <w:rsid w:val="0085085A"/>
    <w:rsid w:val="00850AE0"/>
    <w:rsid w:val="00850B8B"/>
    <w:rsid w:val="008514BE"/>
    <w:rsid w:val="008517A2"/>
    <w:rsid w:val="00851B0C"/>
    <w:rsid w:val="00851C17"/>
    <w:rsid w:val="00851FE4"/>
    <w:rsid w:val="008524D2"/>
    <w:rsid w:val="0085264A"/>
    <w:rsid w:val="00852E19"/>
    <w:rsid w:val="008544D7"/>
    <w:rsid w:val="00854572"/>
    <w:rsid w:val="00854BD5"/>
    <w:rsid w:val="008551CE"/>
    <w:rsid w:val="00855514"/>
    <w:rsid w:val="00855D6D"/>
    <w:rsid w:val="00855DF3"/>
    <w:rsid w:val="0085670B"/>
    <w:rsid w:val="00856833"/>
    <w:rsid w:val="00856840"/>
    <w:rsid w:val="00857CFC"/>
    <w:rsid w:val="0086087C"/>
    <w:rsid w:val="00860B84"/>
    <w:rsid w:val="00860D8E"/>
    <w:rsid w:val="008616F5"/>
    <w:rsid w:val="008619CF"/>
    <w:rsid w:val="00861F73"/>
    <w:rsid w:val="00862022"/>
    <w:rsid w:val="00862143"/>
    <w:rsid w:val="0086269A"/>
    <w:rsid w:val="0086275E"/>
    <w:rsid w:val="008629CB"/>
    <w:rsid w:val="00862CEB"/>
    <w:rsid w:val="0086302E"/>
    <w:rsid w:val="008631FC"/>
    <w:rsid w:val="008632FF"/>
    <w:rsid w:val="00863304"/>
    <w:rsid w:val="00864440"/>
    <w:rsid w:val="00864D76"/>
    <w:rsid w:val="00864FBF"/>
    <w:rsid w:val="008650FC"/>
    <w:rsid w:val="00865A9B"/>
    <w:rsid w:val="0086607B"/>
    <w:rsid w:val="0086626A"/>
    <w:rsid w:val="008662AF"/>
    <w:rsid w:val="008669E2"/>
    <w:rsid w:val="00866EB3"/>
    <w:rsid w:val="0086701A"/>
    <w:rsid w:val="0086732D"/>
    <w:rsid w:val="008675E9"/>
    <w:rsid w:val="008677B8"/>
    <w:rsid w:val="00867876"/>
    <w:rsid w:val="00867AC4"/>
    <w:rsid w:val="00867BD2"/>
    <w:rsid w:val="00867C54"/>
    <w:rsid w:val="00870211"/>
    <w:rsid w:val="0087106E"/>
    <w:rsid w:val="0087120C"/>
    <w:rsid w:val="0087126C"/>
    <w:rsid w:val="008712FD"/>
    <w:rsid w:val="008713EB"/>
    <w:rsid w:val="008716A1"/>
    <w:rsid w:val="00871966"/>
    <w:rsid w:val="0087267D"/>
    <w:rsid w:val="008728A2"/>
    <w:rsid w:val="00872D3F"/>
    <w:rsid w:val="00872DD8"/>
    <w:rsid w:val="008733A4"/>
    <w:rsid w:val="008733C8"/>
    <w:rsid w:val="008733E4"/>
    <w:rsid w:val="00873E65"/>
    <w:rsid w:val="00873F15"/>
    <w:rsid w:val="00874096"/>
    <w:rsid w:val="0087415C"/>
    <w:rsid w:val="0087421F"/>
    <w:rsid w:val="00874A93"/>
    <w:rsid w:val="00875158"/>
    <w:rsid w:val="00875161"/>
    <w:rsid w:val="008756A4"/>
    <w:rsid w:val="008758D6"/>
    <w:rsid w:val="00875AE4"/>
    <w:rsid w:val="00875EBE"/>
    <w:rsid w:val="00875F73"/>
    <w:rsid w:val="0087652F"/>
    <w:rsid w:val="00876584"/>
    <w:rsid w:val="00877AA2"/>
    <w:rsid w:val="00877EE6"/>
    <w:rsid w:val="00880080"/>
    <w:rsid w:val="00880133"/>
    <w:rsid w:val="008801E2"/>
    <w:rsid w:val="00880BCB"/>
    <w:rsid w:val="00880F30"/>
    <w:rsid w:val="00881935"/>
    <w:rsid w:val="00882788"/>
    <w:rsid w:val="00882B29"/>
    <w:rsid w:val="008833E8"/>
    <w:rsid w:val="00884583"/>
    <w:rsid w:val="008846C5"/>
    <w:rsid w:val="008846F1"/>
    <w:rsid w:val="00884B65"/>
    <w:rsid w:val="00884F37"/>
    <w:rsid w:val="00885CA4"/>
    <w:rsid w:val="00887149"/>
    <w:rsid w:val="0088718A"/>
    <w:rsid w:val="00887B48"/>
    <w:rsid w:val="00887FAD"/>
    <w:rsid w:val="0089033E"/>
    <w:rsid w:val="00890451"/>
    <w:rsid w:val="00890680"/>
    <w:rsid w:val="0089176E"/>
    <w:rsid w:val="008917E0"/>
    <w:rsid w:val="00891ADF"/>
    <w:rsid w:val="00891C90"/>
    <w:rsid w:val="00892365"/>
    <w:rsid w:val="00892785"/>
    <w:rsid w:val="00892BE5"/>
    <w:rsid w:val="0089371D"/>
    <w:rsid w:val="0089387C"/>
    <w:rsid w:val="00893FD6"/>
    <w:rsid w:val="0089444E"/>
    <w:rsid w:val="008949DF"/>
    <w:rsid w:val="00894F04"/>
    <w:rsid w:val="008951DB"/>
    <w:rsid w:val="00895588"/>
    <w:rsid w:val="008958BE"/>
    <w:rsid w:val="00895D81"/>
    <w:rsid w:val="00896BE9"/>
    <w:rsid w:val="00896C81"/>
    <w:rsid w:val="00896D83"/>
    <w:rsid w:val="008972D6"/>
    <w:rsid w:val="008977B9"/>
    <w:rsid w:val="008977FF"/>
    <w:rsid w:val="00897821"/>
    <w:rsid w:val="008A0806"/>
    <w:rsid w:val="008A09C7"/>
    <w:rsid w:val="008A0AB2"/>
    <w:rsid w:val="008A0B7A"/>
    <w:rsid w:val="008A0BA3"/>
    <w:rsid w:val="008A0CFC"/>
    <w:rsid w:val="008A12FE"/>
    <w:rsid w:val="008A14B8"/>
    <w:rsid w:val="008A2312"/>
    <w:rsid w:val="008A27A9"/>
    <w:rsid w:val="008A28B6"/>
    <w:rsid w:val="008A29A1"/>
    <w:rsid w:val="008A2BB1"/>
    <w:rsid w:val="008A2E6E"/>
    <w:rsid w:val="008A3466"/>
    <w:rsid w:val="008A3691"/>
    <w:rsid w:val="008A389F"/>
    <w:rsid w:val="008A3D02"/>
    <w:rsid w:val="008A44CE"/>
    <w:rsid w:val="008A5521"/>
    <w:rsid w:val="008A5940"/>
    <w:rsid w:val="008A6622"/>
    <w:rsid w:val="008A6668"/>
    <w:rsid w:val="008A6AC3"/>
    <w:rsid w:val="008A6BDA"/>
    <w:rsid w:val="008A73B2"/>
    <w:rsid w:val="008B036B"/>
    <w:rsid w:val="008B043F"/>
    <w:rsid w:val="008B07AA"/>
    <w:rsid w:val="008B0808"/>
    <w:rsid w:val="008B0AEC"/>
    <w:rsid w:val="008B138F"/>
    <w:rsid w:val="008B1E53"/>
    <w:rsid w:val="008B1E5B"/>
    <w:rsid w:val="008B389D"/>
    <w:rsid w:val="008B3C5C"/>
    <w:rsid w:val="008B4559"/>
    <w:rsid w:val="008B4E60"/>
    <w:rsid w:val="008B5299"/>
    <w:rsid w:val="008B56CC"/>
    <w:rsid w:val="008B5A5F"/>
    <w:rsid w:val="008B5AB0"/>
    <w:rsid w:val="008B6054"/>
    <w:rsid w:val="008B694E"/>
    <w:rsid w:val="008B6CF3"/>
    <w:rsid w:val="008B7B08"/>
    <w:rsid w:val="008B7B09"/>
    <w:rsid w:val="008C00B5"/>
    <w:rsid w:val="008C0D2B"/>
    <w:rsid w:val="008C13F0"/>
    <w:rsid w:val="008C14DD"/>
    <w:rsid w:val="008C1A09"/>
    <w:rsid w:val="008C1E66"/>
    <w:rsid w:val="008C1F26"/>
    <w:rsid w:val="008C2051"/>
    <w:rsid w:val="008C243C"/>
    <w:rsid w:val="008C2452"/>
    <w:rsid w:val="008C24CA"/>
    <w:rsid w:val="008C2A3A"/>
    <w:rsid w:val="008C2B7A"/>
    <w:rsid w:val="008C3026"/>
    <w:rsid w:val="008C42F2"/>
    <w:rsid w:val="008C4A76"/>
    <w:rsid w:val="008C4C7E"/>
    <w:rsid w:val="008C5263"/>
    <w:rsid w:val="008C544A"/>
    <w:rsid w:val="008C5C17"/>
    <w:rsid w:val="008C5C46"/>
    <w:rsid w:val="008C604C"/>
    <w:rsid w:val="008C6184"/>
    <w:rsid w:val="008C6287"/>
    <w:rsid w:val="008C682D"/>
    <w:rsid w:val="008C6D43"/>
    <w:rsid w:val="008C6D4C"/>
    <w:rsid w:val="008C6DEB"/>
    <w:rsid w:val="008C785E"/>
    <w:rsid w:val="008D0AFB"/>
    <w:rsid w:val="008D0FC7"/>
    <w:rsid w:val="008D14EF"/>
    <w:rsid w:val="008D1511"/>
    <w:rsid w:val="008D208F"/>
    <w:rsid w:val="008D2194"/>
    <w:rsid w:val="008D226A"/>
    <w:rsid w:val="008D2D2C"/>
    <w:rsid w:val="008D2D5E"/>
    <w:rsid w:val="008D322C"/>
    <w:rsid w:val="008D32DF"/>
    <w:rsid w:val="008D35E9"/>
    <w:rsid w:val="008D3959"/>
    <w:rsid w:val="008D3966"/>
    <w:rsid w:val="008D3A03"/>
    <w:rsid w:val="008D4189"/>
    <w:rsid w:val="008D4352"/>
    <w:rsid w:val="008D47E8"/>
    <w:rsid w:val="008D4808"/>
    <w:rsid w:val="008D4A8B"/>
    <w:rsid w:val="008D5465"/>
    <w:rsid w:val="008D60BC"/>
    <w:rsid w:val="008D6BC3"/>
    <w:rsid w:val="008D6D7B"/>
    <w:rsid w:val="008D7773"/>
    <w:rsid w:val="008D7EB7"/>
    <w:rsid w:val="008E0B77"/>
    <w:rsid w:val="008E0EB8"/>
    <w:rsid w:val="008E10A6"/>
    <w:rsid w:val="008E1271"/>
    <w:rsid w:val="008E13B2"/>
    <w:rsid w:val="008E16B8"/>
    <w:rsid w:val="008E1AF2"/>
    <w:rsid w:val="008E2251"/>
    <w:rsid w:val="008E24B3"/>
    <w:rsid w:val="008E24CA"/>
    <w:rsid w:val="008E24D5"/>
    <w:rsid w:val="008E2AAD"/>
    <w:rsid w:val="008E2BA9"/>
    <w:rsid w:val="008E2F6E"/>
    <w:rsid w:val="008E32D6"/>
    <w:rsid w:val="008E38AD"/>
    <w:rsid w:val="008E3CCA"/>
    <w:rsid w:val="008E3D3F"/>
    <w:rsid w:val="008E3E42"/>
    <w:rsid w:val="008E3EEC"/>
    <w:rsid w:val="008E3F67"/>
    <w:rsid w:val="008E400C"/>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E7F8D"/>
    <w:rsid w:val="008F04E9"/>
    <w:rsid w:val="008F0A38"/>
    <w:rsid w:val="008F0E1B"/>
    <w:rsid w:val="008F0E2F"/>
    <w:rsid w:val="008F0F84"/>
    <w:rsid w:val="008F1014"/>
    <w:rsid w:val="008F11C9"/>
    <w:rsid w:val="008F144E"/>
    <w:rsid w:val="008F20F7"/>
    <w:rsid w:val="008F23D8"/>
    <w:rsid w:val="008F2468"/>
    <w:rsid w:val="008F2F3A"/>
    <w:rsid w:val="008F2FD5"/>
    <w:rsid w:val="008F3028"/>
    <w:rsid w:val="008F31D3"/>
    <w:rsid w:val="008F3394"/>
    <w:rsid w:val="008F3651"/>
    <w:rsid w:val="008F37E5"/>
    <w:rsid w:val="008F3D5F"/>
    <w:rsid w:val="008F3E4A"/>
    <w:rsid w:val="008F3F01"/>
    <w:rsid w:val="008F48C2"/>
    <w:rsid w:val="008F497F"/>
    <w:rsid w:val="008F4EE4"/>
    <w:rsid w:val="008F4F7F"/>
    <w:rsid w:val="008F500C"/>
    <w:rsid w:val="008F55E8"/>
    <w:rsid w:val="008F5840"/>
    <w:rsid w:val="008F59CD"/>
    <w:rsid w:val="008F5EEF"/>
    <w:rsid w:val="008F6110"/>
    <w:rsid w:val="008F66FE"/>
    <w:rsid w:val="008F6871"/>
    <w:rsid w:val="008F72CC"/>
    <w:rsid w:val="008F72CD"/>
    <w:rsid w:val="009005AA"/>
    <w:rsid w:val="0090088A"/>
    <w:rsid w:val="00901AD7"/>
    <w:rsid w:val="00902132"/>
    <w:rsid w:val="00902D87"/>
    <w:rsid w:val="00902F22"/>
    <w:rsid w:val="00903802"/>
    <w:rsid w:val="00903946"/>
    <w:rsid w:val="009039F5"/>
    <w:rsid w:val="00903D3F"/>
    <w:rsid w:val="0090418B"/>
    <w:rsid w:val="00904249"/>
    <w:rsid w:val="009047AD"/>
    <w:rsid w:val="009047C2"/>
    <w:rsid w:val="00904D14"/>
    <w:rsid w:val="00905066"/>
    <w:rsid w:val="0090515C"/>
    <w:rsid w:val="00905230"/>
    <w:rsid w:val="0090533F"/>
    <w:rsid w:val="009057C7"/>
    <w:rsid w:val="00905C9E"/>
    <w:rsid w:val="00906092"/>
    <w:rsid w:val="00906717"/>
    <w:rsid w:val="0090696D"/>
    <w:rsid w:val="0090699C"/>
    <w:rsid w:val="00906CD6"/>
    <w:rsid w:val="00906E4D"/>
    <w:rsid w:val="00906F31"/>
    <w:rsid w:val="009078B3"/>
    <w:rsid w:val="00907A77"/>
    <w:rsid w:val="00907E00"/>
    <w:rsid w:val="0091088D"/>
    <w:rsid w:val="00910AF1"/>
    <w:rsid w:val="00910FC9"/>
    <w:rsid w:val="009110EB"/>
    <w:rsid w:val="0091118B"/>
    <w:rsid w:val="009114B6"/>
    <w:rsid w:val="00911CA3"/>
    <w:rsid w:val="00912023"/>
    <w:rsid w:val="0091291A"/>
    <w:rsid w:val="009133E5"/>
    <w:rsid w:val="00913612"/>
    <w:rsid w:val="0091366A"/>
    <w:rsid w:val="00913824"/>
    <w:rsid w:val="00914054"/>
    <w:rsid w:val="00914C54"/>
    <w:rsid w:val="00915757"/>
    <w:rsid w:val="009159B3"/>
    <w:rsid w:val="00916181"/>
    <w:rsid w:val="0091626E"/>
    <w:rsid w:val="00916A61"/>
    <w:rsid w:val="00916BD3"/>
    <w:rsid w:val="00917A32"/>
    <w:rsid w:val="00917E72"/>
    <w:rsid w:val="009204C5"/>
    <w:rsid w:val="00920673"/>
    <w:rsid w:val="00920D3D"/>
    <w:rsid w:val="00921422"/>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BA8"/>
    <w:rsid w:val="00926193"/>
    <w:rsid w:val="009266F4"/>
    <w:rsid w:val="00926DA7"/>
    <w:rsid w:val="00927210"/>
    <w:rsid w:val="009279BD"/>
    <w:rsid w:val="00927D15"/>
    <w:rsid w:val="00927F8B"/>
    <w:rsid w:val="00930442"/>
    <w:rsid w:val="009306ED"/>
    <w:rsid w:val="0093094D"/>
    <w:rsid w:val="00931891"/>
    <w:rsid w:val="00931DC9"/>
    <w:rsid w:val="0093220C"/>
    <w:rsid w:val="009323C5"/>
    <w:rsid w:val="00932832"/>
    <w:rsid w:val="009328C7"/>
    <w:rsid w:val="00932DCA"/>
    <w:rsid w:val="00933079"/>
    <w:rsid w:val="009336EC"/>
    <w:rsid w:val="00933C77"/>
    <w:rsid w:val="00933F56"/>
    <w:rsid w:val="00934268"/>
    <w:rsid w:val="00934C13"/>
    <w:rsid w:val="00934F66"/>
    <w:rsid w:val="00935228"/>
    <w:rsid w:val="009355A2"/>
    <w:rsid w:val="00935939"/>
    <w:rsid w:val="00935BE5"/>
    <w:rsid w:val="00935F4C"/>
    <w:rsid w:val="00935F9E"/>
    <w:rsid w:val="00936429"/>
    <w:rsid w:val="00936560"/>
    <w:rsid w:val="009367BC"/>
    <w:rsid w:val="00936D98"/>
    <w:rsid w:val="00937763"/>
    <w:rsid w:val="00937E0C"/>
    <w:rsid w:val="009403BD"/>
    <w:rsid w:val="00941495"/>
    <w:rsid w:val="00941617"/>
    <w:rsid w:val="00942A29"/>
    <w:rsid w:val="00942BD8"/>
    <w:rsid w:val="00942C80"/>
    <w:rsid w:val="00942F82"/>
    <w:rsid w:val="009430A5"/>
    <w:rsid w:val="00943197"/>
    <w:rsid w:val="0094344F"/>
    <w:rsid w:val="009435F2"/>
    <w:rsid w:val="00943C70"/>
    <w:rsid w:val="00943D65"/>
    <w:rsid w:val="00945180"/>
    <w:rsid w:val="009453CA"/>
    <w:rsid w:val="009455DD"/>
    <w:rsid w:val="0094590C"/>
    <w:rsid w:val="00946355"/>
    <w:rsid w:val="00946640"/>
    <w:rsid w:val="00946745"/>
    <w:rsid w:val="009468B7"/>
    <w:rsid w:val="0094724E"/>
    <w:rsid w:val="00947384"/>
    <w:rsid w:val="00947611"/>
    <w:rsid w:val="009477FD"/>
    <w:rsid w:val="00947BE6"/>
    <w:rsid w:val="0095017E"/>
    <w:rsid w:val="0095048D"/>
    <w:rsid w:val="00950A6A"/>
    <w:rsid w:val="00950AEC"/>
    <w:rsid w:val="009514D0"/>
    <w:rsid w:val="009518AE"/>
    <w:rsid w:val="009518C1"/>
    <w:rsid w:val="00951A39"/>
    <w:rsid w:val="00951AAB"/>
    <w:rsid w:val="00951ADB"/>
    <w:rsid w:val="00951E66"/>
    <w:rsid w:val="0095364F"/>
    <w:rsid w:val="0095380C"/>
    <w:rsid w:val="00953B84"/>
    <w:rsid w:val="00953CB2"/>
    <w:rsid w:val="00953D92"/>
    <w:rsid w:val="009540FE"/>
    <w:rsid w:val="00954293"/>
    <w:rsid w:val="00954353"/>
    <w:rsid w:val="009547C8"/>
    <w:rsid w:val="009557EC"/>
    <w:rsid w:val="00955C0A"/>
    <w:rsid w:val="00955C4F"/>
    <w:rsid w:val="00955DB4"/>
    <w:rsid w:val="00956EE9"/>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5DA9"/>
    <w:rsid w:val="0096625D"/>
    <w:rsid w:val="00966839"/>
    <w:rsid w:val="009669FE"/>
    <w:rsid w:val="00966CE3"/>
    <w:rsid w:val="00966FA6"/>
    <w:rsid w:val="00967581"/>
    <w:rsid w:val="0096787C"/>
    <w:rsid w:val="00967E1F"/>
    <w:rsid w:val="009705FB"/>
    <w:rsid w:val="00970669"/>
    <w:rsid w:val="0097070F"/>
    <w:rsid w:val="009709F8"/>
    <w:rsid w:val="00971ABA"/>
    <w:rsid w:val="009722A9"/>
    <w:rsid w:val="00972368"/>
    <w:rsid w:val="0097251A"/>
    <w:rsid w:val="00972929"/>
    <w:rsid w:val="00972BD7"/>
    <w:rsid w:val="00972BFA"/>
    <w:rsid w:val="00972E59"/>
    <w:rsid w:val="00972F91"/>
    <w:rsid w:val="00973827"/>
    <w:rsid w:val="0097394C"/>
    <w:rsid w:val="00973E1D"/>
    <w:rsid w:val="00973F06"/>
    <w:rsid w:val="009742D3"/>
    <w:rsid w:val="0097461B"/>
    <w:rsid w:val="00974A1F"/>
    <w:rsid w:val="00974D4B"/>
    <w:rsid w:val="00975199"/>
    <w:rsid w:val="00975EB1"/>
    <w:rsid w:val="009762E7"/>
    <w:rsid w:val="00977489"/>
    <w:rsid w:val="009779A2"/>
    <w:rsid w:val="00977BA7"/>
    <w:rsid w:val="009813ED"/>
    <w:rsid w:val="0098194F"/>
    <w:rsid w:val="009826C8"/>
    <w:rsid w:val="00983347"/>
    <w:rsid w:val="009836E4"/>
    <w:rsid w:val="0098412F"/>
    <w:rsid w:val="009843D2"/>
    <w:rsid w:val="00984549"/>
    <w:rsid w:val="009848AB"/>
    <w:rsid w:val="00984A73"/>
    <w:rsid w:val="00984F28"/>
    <w:rsid w:val="00984F9E"/>
    <w:rsid w:val="0098563E"/>
    <w:rsid w:val="00985F28"/>
    <w:rsid w:val="00986149"/>
    <w:rsid w:val="00986176"/>
    <w:rsid w:val="00986E7F"/>
    <w:rsid w:val="00987141"/>
    <w:rsid w:val="00987199"/>
    <w:rsid w:val="009872E2"/>
    <w:rsid w:val="00987536"/>
    <w:rsid w:val="00987776"/>
    <w:rsid w:val="00987955"/>
    <w:rsid w:val="009901A5"/>
    <w:rsid w:val="00990BD5"/>
    <w:rsid w:val="00991091"/>
    <w:rsid w:val="009911B8"/>
    <w:rsid w:val="0099196F"/>
    <w:rsid w:val="00991F2C"/>
    <w:rsid w:val="00991FF6"/>
    <w:rsid w:val="00992B98"/>
    <w:rsid w:val="0099307F"/>
    <w:rsid w:val="0099353A"/>
    <w:rsid w:val="0099359F"/>
    <w:rsid w:val="009944FD"/>
    <w:rsid w:val="00994871"/>
    <w:rsid w:val="00994928"/>
    <w:rsid w:val="00994E08"/>
    <w:rsid w:val="00994E4C"/>
    <w:rsid w:val="009951F9"/>
    <w:rsid w:val="0099566A"/>
    <w:rsid w:val="00995783"/>
    <w:rsid w:val="00995912"/>
    <w:rsid w:val="00995933"/>
    <w:rsid w:val="00995AA9"/>
    <w:rsid w:val="00995B9C"/>
    <w:rsid w:val="00995C95"/>
    <w:rsid w:val="00995E30"/>
    <w:rsid w:val="00995E85"/>
    <w:rsid w:val="009961B9"/>
    <w:rsid w:val="009962E8"/>
    <w:rsid w:val="0099635F"/>
    <w:rsid w:val="00996468"/>
    <w:rsid w:val="00996797"/>
    <w:rsid w:val="00996876"/>
    <w:rsid w:val="009968C3"/>
    <w:rsid w:val="00996FFA"/>
    <w:rsid w:val="009973F1"/>
    <w:rsid w:val="009973F3"/>
    <w:rsid w:val="00997916"/>
    <w:rsid w:val="009A0033"/>
    <w:rsid w:val="009A00F7"/>
    <w:rsid w:val="009A010D"/>
    <w:rsid w:val="009A015A"/>
    <w:rsid w:val="009A0570"/>
    <w:rsid w:val="009A068B"/>
    <w:rsid w:val="009A06CF"/>
    <w:rsid w:val="009A0C6F"/>
    <w:rsid w:val="009A0E44"/>
    <w:rsid w:val="009A0EF7"/>
    <w:rsid w:val="009A1288"/>
    <w:rsid w:val="009A1475"/>
    <w:rsid w:val="009A14EF"/>
    <w:rsid w:val="009A1C12"/>
    <w:rsid w:val="009A2510"/>
    <w:rsid w:val="009A286E"/>
    <w:rsid w:val="009A29F0"/>
    <w:rsid w:val="009A2A1D"/>
    <w:rsid w:val="009A2A28"/>
    <w:rsid w:val="009A2DF9"/>
    <w:rsid w:val="009A2F7D"/>
    <w:rsid w:val="009A3201"/>
    <w:rsid w:val="009A3396"/>
    <w:rsid w:val="009A3572"/>
    <w:rsid w:val="009A3A86"/>
    <w:rsid w:val="009A443A"/>
    <w:rsid w:val="009A483C"/>
    <w:rsid w:val="009A4869"/>
    <w:rsid w:val="009A4AD9"/>
    <w:rsid w:val="009A4F8A"/>
    <w:rsid w:val="009A505F"/>
    <w:rsid w:val="009A532E"/>
    <w:rsid w:val="009A609D"/>
    <w:rsid w:val="009A6A6B"/>
    <w:rsid w:val="009A6F24"/>
    <w:rsid w:val="009A791C"/>
    <w:rsid w:val="009B0C11"/>
    <w:rsid w:val="009B1999"/>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661D"/>
    <w:rsid w:val="009B6DE9"/>
    <w:rsid w:val="009B704F"/>
    <w:rsid w:val="009B7204"/>
    <w:rsid w:val="009B746C"/>
    <w:rsid w:val="009B7820"/>
    <w:rsid w:val="009B7E85"/>
    <w:rsid w:val="009B7FCB"/>
    <w:rsid w:val="009C0074"/>
    <w:rsid w:val="009C0245"/>
    <w:rsid w:val="009C02A5"/>
    <w:rsid w:val="009C0467"/>
    <w:rsid w:val="009C0564"/>
    <w:rsid w:val="009C0716"/>
    <w:rsid w:val="009C2685"/>
    <w:rsid w:val="009C2967"/>
    <w:rsid w:val="009C2DC6"/>
    <w:rsid w:val="009C2E63"/>
    <w:rsid w:val="009C3899"/>
    <w:rsid w:val="009C39BC"/>
    <w:rsid w:val="009C4152"/>
    <w:rsid w:val="009C4B5D"/>
    <w:rsid w:val="009C4BC2"/>
    <w:rsid w:val="009C4D22"/>
    <w:rsid w:val="009C5976"/>
    <w:rsid w:val="009C59E1"/>
    <w:rsid w:val="009C5EAC"/>
    <w:rsid w:val="009C6A6B"/>
    <w:rsid w:val="009C6CC5"/>
    <w:rsid w:val="009C7320"/>
    <w:rsid w:val="009C76E9"/>
    <w:rsid w:val="009D03C2"/>
    <w:rsid w:val="009D04B1"/>
    <w:rsid w:val="009D0729"/>
    <w:rsid w:val="009D0DC6"/>
    <w:rsid w:val="009D0F66"/>
    <w:rsid w:val="009D1815"/>
    <w:rsid w:val="009D199B"/>
    <w:rsid w:val="009D1A06"/>
    <w:rsid w:val="009D1B87"/>
    <w:rsid w:val="009D1BA4"/>
    <w:rsid w:val="009D1D5A"/>
    <w:rsid w:val="009D1F9A"/>
    <w:rsid w:val="009D22E4"/>
    <w:rsid w:val="009D22F7"/>
    <w:rsid w:val="009D2CE7"/>
    <w:rsid w:val="009D319C"/>
    <w:rsid w:val="009D4A3D"/>
    <w:rsid w:val="009D4C02"/>
    <w:rsid w:val="009D4EA2"/>
    <w:rsid w:val="009D55B6"/>
    <w:rsid w:val="009D5BAB"/>
    <w:rsid w:val="009D627F"/>
    <w:rsid w:val="009D6A0A"/>
    <w:rsid w:val="009D7432"/>
    <w:rsid w:val="009E058F"/>
    <w:rsid w:val="009E0A9E"/>
    <w:rsid w:val="009E0E1F"/>
    <w:rsid w:val="009E1920"/>
    <w:rsid w:val="009E19A2"/>
    <w:rsid w:val="009E1B47"/>
    <w:rsid w:val="009E1D40"/>
    <w:rsid w:val="009E1DCD"/>
    <w:rsid w:val="009E237A"/>
    <w:rsid w:val="009E331C"/>
    <w:rsid w:val="009E3AFD"/>
    <w:rsid w:val="009E3CDD"/>
    <w:rsid w:val="009E4B16"/>
    <w:rsid w:val="009E5A82"/>
    <w:rsid w:val="009E5C60"/>
    <w:rsid w:val="009E5C9E"/>
    <w:rsid w:val="009E64DB"/>
    <w:rsid w:val="009E6794"/>
    <w:rsid w:val="009E7189"/>
    <w:rsid w:val="009E7396"/>
    <w:rsid w:val="009E7E46"/>
    <w:rsid w:val="009E7FC1"/>
    <w:rsid w:val="009F0168"/>
    <w:rsid w:val="009F01E1"/>
    <w:rsid w:val="009F0B4D"/>
    <w:rsid w:val="009F1096"/>
    <w:rsid w:val="009F150E"/>
    <w:rsid w:val="009F195D"/>
    <w:rsid w:val="009F19D8"/>
    <w:rsid w:val="009F23F5"/>
    <w:rsid w:val="009F2454"/>
    <w:rsid w:val="009F2520"/>
    <w:rsid w:val="009F278D"/>
    <w:rsid w:val="009F27AD"/>
    <w:rsid w:val="009F28C9"/>
    <w:rsid w:val="009F399E"/>
    <w:rsid w:val="009F3FB5"/>
    <w:rsid w:val="009F4F66"/>
    <w:rsid w:val="009F510E"/>
    <w:rsid w:val="009F520B"/>
    <w:rsid w:val="009F521F"/>
    <w:rsid w:val="009F553C"/>
    <w:rsid w:val="009F59F8"/>
    <w:rsid w:val="009F5B99"/>
    <w:rsid w:val="009F63E8"/>
    <w:rsid w:val="009F6878"/>
    <w:rsid w:val="009F6A6A"/>
    <w:rsid w:val="009F6B33"/>
    <w:rsid w:val="009F74D0"/>
    <w:rsid w:val="009F74FC"/>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3871"/>
    <w:rsid w:val="00A03A21"/>
    <w:rsid w:val="00A03A22"/>
    <w:rsid w:val="00A0430A"/>
    <w:rsid w:val="00A04634"/>
    <w:rsid w:val="00A05798"/>
    <w:rsid w:val="00A05EDD"/>
    <w:rsid w:val="00A06119"/>
    <w:rsid w:val="00A06528"/>
    <w:rsid w:val="00A06560"/>
    <w:rsid w:val="00A06659"/>
    <w:rsid w:val="00A06B36"/>
    <w:rsid w:val="00A06FDF"/>
    <w:rsid w:val="00A07392"/>
    <w:rsid w:val="00A07A48"/>
    <w:rsid w:val="00A07D81"/>
    <w:rsid w:val="00A108EE"/>
    <w:rsid w:val="00A10A68"/>
    <w:rsid w:val="00A10BB8"/>
    <w:rsid w:val="00A11301"/>
    <w:rsid w:val="00A1164F"/>
    <w:rsid w:val="00A116D9"/>
    <w:rsid w:val="00A119AA"/>
    <w:rsid w:val="00A121C4"/>
    <w:rsid w:val="00A124E2"/>
    <w:rsid w:val="00A13174"/>
    <w:rsid w:val="00A13762"/>
    <w:rsid w:val="00A137E4"/>
    <w:rsid w:val="00A13D07"/>
    <w:rsid w:val="00A13F78"/>
    <w:rsid w:val="00A1434F"/>
    <w:rsid w:val="00A14406"/>
    <w:rsid w:val="00A14422"/>
    <w:rsid w:val="00A1471D"/>
    <w:rsid w:val="00A14813"/>
    <w:rsid w:val="00A152EE"/>
    <w:rsid w:val="00A15591"/>
    <w:rsid w:val="00A1566A"/>
    <w:rsid w:val="00A165BF"/>
    <w:rsid w:val="00A16B59"/>
    <w:rsid w:val="00A16BE0"/>
    <w:rsid w:val="00A172E8"/>
    <w:rsid w:val="00A179FF"/>
    <w:rsid w:val="00A17CB3"/>
    <w:rsid w:val="00A17ED9"/>
    <w:rsid w:val="00A204A0"/>
    <w:rsid w:val="00A2065C"/>
    <w:rsid w:val="00A20D6C"/>
    <w:rsid w:val="00A20ED3"/>
    <w:rsid w:val="00A2133C"/>
    <w:rsid w:val="00A21A36"/>
    <w:rsid w:val="00A21ECE"/>
    <w:rsid w:val="00A21F65"/>
    <w:rsid w:val="00A229B1"/>
    <w:rsid w:val="00A233EF"/>
    <w:rsid w:val="00A237B9"/>
    <w:rsid w:val="00A245B9"/>
    <w:rsid w:val="00A25007"/>
    <w:rsid w:val="00A25294"/>
    <w:rsid w:val="00A254EE"/>
    <w:rsid w:val="00A25BE7"/>
    <w:rsid w:val="00A25DB0"/>
    <w:rsid w:val="00A268E9"/>
    <w:rsid w:val="00A27008"/>
    <w:rsid w:val="00A27029"/>
    <w:rsid w:val="00A27CDF"/>
    <w:rsid w:val="00A27D90"/>
    <w:rsid w:val="00A309C6"/>
    <w:rsid w:val="00A30B4E"/>
    <w:rsid w:val="00A30D13"/>
    <w:rsid w:val="00A30DDD"/>
    <w:rsid w:val="00A30F06"/>
    <w:rsid w:val="00A312A7"/>
    <w:rsid w:val="00A319D0"/>
    <w:rsid w:val="00A32316"/>
    <w:rsid w:val="00A3246A"/>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4078D"/>
    <w:rsid w:val="00A40F05"/>
    <w:rsid w:val="00A415A5"/>
    <w:rsid w:val="00A41B37"/>
    <w:rsid w:val="00A42458"/>
    <w:rsid w:val="00A42912"/>
    <w:rsid w:val="00A42991"/>
    <w:rsid w:val="00A43221"/>
    <w:rsid w:val="00A4376F"/>
    <w:rsid w:val="00A43D5B"/>
    <w:rsid w:val="00A4444D"/>
    <w:rsid w:val="00A44689"/>
    <w:rsid w:val="00A44E9F"/>
    <w:rsid w:val="00A45066"/>
    <w:rsid w:val="00A4549F"/>
    <w:rsid w:val="00A457AD"/>
    <w:rsid w:val="00A45A81"/>
    <w:rsid w:val="00A45B9B"/>
    <w:rsid w:val="00A45F6B"/>
    <w:rsid w:val="00A46116"/>
    <w:rsid w:val="00A462FE"/>
    <w:rsid w:val="00A466E3"/>
    <w:rsid w:val="00A469BD"/>
    <w:rsid w:val="00A469FB"/>
    <w:rsid w:val="00A46A20"/>
    <w:rsid w:val="00A46ADE"/>
    <w:rsid w:val="00A46E4A"/>
    <w:rsid w:val="00A477C5"/>
    <w:rsid w:val="00A501C9"/>
    <w:rsid w:val="00A50506"/>
    <w:rsid w:val="00A50943"/>
    <w:rsid w:val="00A50CE0"/>
    <w:rsid w:val="00A50F11"/>
    <w:rsid w:val="00A51712"/>
    <w:rsid w:val="00A519D8"/>
    <w:rsid w:val="00A52200"/>
    <w:rsid w:val="00A524D3"/>
    <w:rsid w:val="00A524EA"/>
    <w:rsid w:val="00A5263F"/>
    <w:rsid w:val="00A52E4E"/>
    <w:rsid w:val="00A53880"/>
    <w:rsid w:val="00A53CEF"/>
    <w:rsid w:val="00A53D18"/>
    <w:rsid w:val="00A53F55"/>
    <w:rsid w:val="00A54114"/>
    <w:rsid w:val="00A5417B"/>
    <w:rsid w:val="00A54599"/>
    <w:rsid w:val="00A54B28"/>
    <w:rsid w:val="00A54B82"/>
    <w:rsid w:val="00A54DF0"/>
    <w:rsid w:val="00A55656"/>
    <w:rsid w:val="00A556F9"/>
    <w:rsid w:val="00A55A41"/>
    <w:rsid w:val="00A55C46"/>
    <w:rsid w:val="00A55CD4"/>
    <w:rsid w:val="00A55F79"/>
    <w:rsid w:val="00A5646C"/>
    <w:rsid w:val="00A569D4"/>
    <w:rsid w:val="00A56A8E"/>
    <w:rsid w:val="00A5707B"/>
    <w:rsid w:val="00A574B5"/>
    <w:rsid w:val="00A5753C"/>
    <w:rsid w:val="00A57806"/>
    <w:rsid w:val="00A57967"/>
    <w:rsid w:val="00A57F1A"/>
    <w:rsid w:val="00A60163"/>
    <w:rsid w:val="00A6038D"/>
    <w:rsid w:val="00A60C3B"/>
    <w:rsid w:val="00A60CF0"/>
    <w:rsid w:val="00A61429"/>
    <w:rsid w:val="00A61514"/>
    <w:rsid w:val="00A61645"/>
    <w:rsid w:val="00A62080"/>
    <w:rsid w:val="00A6230F"/>
    <w:rsid w:val="00A62F4E"/>
    <w:rsid w:val="00A630A2"/>
    <w:rsid w:val="00A6328D"/>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67D73"/>
    <w:rsid w:val="00A705DF"/>
    <w:rsid w:val="00A7075B"/>
    <w:rsid w:val="00A70A8D"/>
    <w:rsid w:val="00A71473"/>
    <w:rsid w:val="00A71CE6"/>
    <w:rsid w:val="00A71D23"/>
    <w:rsid w:val="00A720A8"/>
    <w:rsid w:val="00A7333A"/>
    <w:rsid w:val="00A7364D"/>
    <w:rsid w:val="00A73D0D"/>
    <w:rsid w:val="00A74242"/>
    <w:rsid w:val="00A74A92"/>
    <w:rsid w:val="00A74CDF"/>
    <w:rsid w:val="00A74E2A"/>
    <w:rsid w:val="00A751D8"/>
    <w:rsid w:val="00A75359"/>
    <w:rsid w:val="00A75CC1"/>
    <w:rsid w:val="00A75E88"/>
    <w:rsid w:val="00A75F62"/>
    <w:rsid w:val="00A761F1"/>
    <w:rsid w:val="00A7627C"/>
    <w:rsid w:val="00A76792"/>
    <w:rsid w:val="00A767C2"/>
    <w:rsid w:val="00A76AC9"/>
    <w:rsid w:val="00A77A72"/>
    <w:rsid w:val="00A77B49"/>
    <w:rsid w:val="00A77F53"/>
    <w:rsid w:val="00A803D5"/>
    <w:rsid w:val="00A8056E"/>
    <w:rsid w:val="00A8095B"/>
    <w:rsid w:val="00A80ADE"/>
    <w:rsid w:val="00A8100D"/>
    <w:rsid w:val="00A81353"/>
    <w:rsid w:val="00A8240A"/>
    <w:rsid w:val="00A8253A"/>
    <w:rsid w:val="00A82907"/>
    <w:rsid w:val="00A82D58"/>
    <w:rsid w:val="00A83295"/>
    <w:rsid w:val="00A833DA"/>
    <w:rsid w:val="00A83463"/>
    <w:rsid w:val="00A836FF"/>
    <w:rsid w:val="00A83958"/>
    <w:rsid w:val="00A8399D"/>
    <w:rsid w:val="00A839F3"/>
    <w:rsid w:val="00A839F8"/>
    <w:rsid w:val="00A83C08"/>
    <w:rsid w:val="00A83E3D"/>
    <w:rsid w:val="00A83EFD"/>
    <w:rsid w:val="00A8443A"/>
    <w:rsid w:val="00A84482"/>
    <w:rsid w:val="00A8458E"/>
    <w:rsid w:val="00A8479C"/>
    <w:rsid w:val="00A847CB"/>
    <w:rsid w:val="00A8557B"/>
    <w:rsid w:val="00A85A05"/>
    <w:rsid w:val="00A8660F"/>
    <w:rsid w:val="00A866FC"/>
    <w:rsid w:val="00A86D63"/>
    <w:rsid w:val="00A87129"/>
    <w:rsid w:val="00A87294"/>
    <w:rsid w:val="00A8762A"/>
    <w:rsid w:val="00A87797"/>
    <w:rsid w:val="00A90225"/>
    <w:rsid w:val="00A90A50"/>
    <w:rsid w:val="00A90E4F"/>
    <w:rsid w:val="00A90E72"/>
    <w:rsid w:val="00A9151A"/>
    <w:rsid w:val="00A917A6"/>
    <w:rsid w:val="00A922A2"/>
    <w:rsid w:val="00A92315"/>
    <w:rsid w:val="00A9291A"/>
    <w:rsid w:val="00A9327B"/>
    <w:rsid w:val="00A9328F"/>
    <w:rsid w:val="00A93610"/>
    <w:rsid w:val="00A93905"/>
    <w:rsid w:val="00A93B69"/>
    <w:rsid w:val="00A947A1"/>
    <w:rsid w:val="00A95082"/>
    <w:rsid w:val="00A951A4"/>
    <w:rsid w:val="00A95B99"/>
    <w:rsid w:val="00A95F6F"/>
    <w:rsid w:val="00A9616C"/>
    <w:rsid w:val="00A962FC"/>
    <w:rsid w:val="00A963C7"/>
    <w:rsid w:val="00A97044"/>
    <w:rsid w:val="00A972D4"/>
    <w:rsid w:val="00A97731"/>
    <w:rsid w:val="00A97978"/>
    <w:rsid w:val="00AA01DA"/>
    <w:rsid w:val="00AA11FE"/>
    <w:rsid w:val="00AA125E"/>
    <w:rsid w:val="00AA1626"/>
    <w:rsid w:val="00AA1653"/>
    <w:rsid w:val="00AA18F6"/>
    <w:rsid w:val="00AA19F2"/>
    <w:rsid w:val="00AA1B79"/>
    <w:rsid w:val="00AA1C25"/>
    <w:rsid w:val="00AA23FE"/>
    <w:rsid w:val="00AA2963"/>
    <w:rsid w:val="00AA2AA1"/>
    <w:rsid w:val="00AA3016"/>
    <w:rsid w:val="00AA371B"/>
    <w:rsid w:val="00AA38AA"/>
    <w:rsid w:val="00AA3DB7"/>
    <w:rsid w:val="00AA41A6"/>
    <w:rsid w:val="00AA4D8A"/>
    <w:rsid w:val="00AA4E9C"/>
    <w:rsid w:val="00AA5165"/>
    <w:rsid w:val="00AA51F5"/>
    <w:rsid w:val="00AA5E3B"/>
    <w:rsid w:val="00AA6424"/>
    <w:rsid w:val="00AA68B4"/>
    <w:rsid w:val="00AA71F3"/>
    <w:rsid w:val="00AA75B2"/>
    <w:rsid w:val="00AA7798"/>
    <w:rsid w:val="00AA7F05"/>
    <w:rsid w:val="00AA7F12"/>
    <w:rsid w:val="00AB0008"/>
    <w:rsid w:val="00AB0543"/>
    <w:rsid w:val="00AB09EF"/>
    <w:rsid w:val="00AB0AC9"/>
    <w:rsid w:val="00AB0BA3"/>
    <w:rsid w:val="00AB0D3B"/>
    <w:rsid w:val="00AB185A"/>
    <w:rsid w:val="00AB1BA7"/>
    <w:rsid w:val="00AB1CE8"/>
    <w:rsid w:val="00AB1E04"/>
    <w:rsid w:val="00AB1E1A"/>
    <w:rsid w:val="00AB224A"/>
    <w:rsid w:val="00AB27F9"/>
    <w:rsid w:val="00AB290F"/>
    <w:rsid w:val="00AB291C"/>
    <w:rsid w:val="00AB2E0F"/>
    <w:rsid w:val="00AB3113"/>
    <w:rsid w:val="00AB348A"/>
    <w:rsid w:val="00AB3F38"/>
    <w:rsid w:val="00AB40FD"/>
    <w:rsid w:val="00AB43EC"/>
    <w:rsid w:val="00AB446A"/>
    <w:rsid w:val="00AB4BF4"/>
    <w:rsid w:val="00AB599F"/>
    <w:rsid w:val="00AB5ADF"/>
    <w:rsid w:val="00AB5E57"/>
    <w:rsid w:val="00AB623A"/>
    <w:rsid w:val="00AB725F"/>
    <w:rsid w:val="00AB74A7"/>
    <w:rsid w:val="00AB774E"/>
    <w:rsid w:val="00AC0705"/>
    <w:rsid w:val="00AC0E0F"/>
    <w:rsid w:val="00AC0E88"/>
    <w:rsid w:val="00AC0F43"/>
    <w:rsid w:val="00AC1091"/>
    <w:rsid w:val="00AC109B"/>
    <w:rsid w:val="00AC1414"/>
    <w:rsid w:val="00AC173D"/>
    <w:rsid w:val="00AC254D"/>
    <w:rsid w:val="00AC2896"/>
    <w:rsid w:val="00AC28D4"/>
    <w:rsid w:val="00AC2B97"/>
    <w:rsid w:val="00AC2C84"/>
    <w:rsid w:val="00AC2D1D"/>
    <w:rsid w:val="00AC2D2D"/>
    <w:rsid w:val="00AC335B"/>
    <w:rsid w:val="00AC3688"/>
    <w:rsid w:val="00AC3D1E"/>
    <w:rsid w:val="00AC3F7A"/>
    <w:rsid w:val="00AC4B4B"/>
    <w:rsid w:val="00AC50BD"/>
    <w:rsid w:val="00AC5423"/>
    <w:rsid w:val="00AC59A5"/>
    <w:rsid w:val="00AC6876"/>
    <w:rsid w:val="00AC6DBF"/>
    <w:rsid w:val="00AC6EFC"/>
    <w:rsid w:val="00AC74DA"/>
    <w:rsid w:val="00AC789C"/>
    <w:rsid w:val="00AC7A2B"/>
    <w:rsid w:val="00AC7A7C"/>
    <w:rsid w:val="00AC7C25"/>
    <w:rsid w:val="00AD09F6"/>
    <w:rsid w:val="00AD0A29"/>
    <w:rsid w:val="00AD0A51"/>
    <w:rsid w:val="00AD0B37"/>
    <w:rsid w:val="00AD0F81"/>
    <w:rsid w:val="00AD11F7"/>
    <w:rsid w:val="00AD156D"/>
    <w:rsid w:val="00AD158C"/>
    <w:rsid w:val="00AD1DB7"/>
    <w:rsid w:val="00AD21F3"/>
    <w:rsid w:val="00AD2852"/>
    <w:rsid w:val="00AD3757"/>
    <w:rsid w:val="00AD3976"/>
    <w:rsid w:val="00AD3D07"/>
    <w:rsid w:val="00AD4089"/>
    <w:rsid w:val="00AD4116"/>
    <w:rsid w:val="00AD4C4D"/>
    <w:rsid w:val="00AD4D2A"/>
    <w:rsid w:val="00AD542F"/>
    <w:rsid w:val="00AD5543"/>
    <w:rsid w:val="00AD5D7B"/>
    <w:rsid w:val="00AD6094"/>
    <w:rsid w:val="00AD6849"/>
    <w:rsid w:val="00AD6AAA"/>
    <w:rsid w:val="00AD6BCA"/>
    <w:rsid w:val="00AD7305"/>
    <w:rsid w:val="00AD7539"/>
    <w:rsid w:val="00AD7E64"/>
    <w:rsid w:val="00AD7EEF"/>
    <w:rsid w:val="00AD7F1C"/>
    <w:rsid w:val="00AD7F2C"/>
    <w:rsid w:val="00AE0752"/>
    <w:rsid w:val="00AE07ED"/>
    <w:rsid w:val="00AE0B8A"/>
    <w:rsid w:val="00AE0C56"/>
    <w:rsid w:val="00AE0D4D"/>
    <w:rsid w:val="00AE1021"/>
    <w:rsid w:val="00AE1221"/>
    <w:rsid w:val="00AE1384"/>
    <w:rsid w:val="00AE149E"/>
    <w:rsid w:val="00AE1ACE"/>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6365"/>
    <w:rsid w:val="00AE65E7"/>
    <w:rsid w:val="00AE67B3"/>
    <w:rsid w:val="00AE67B4"/>
    <w:rsid w:val="00AE6A0F"/>
    <w:rsid w:val="00AE700C"/>
    <w:rsid w:val="00AE7864"/>
    <w:rsid w:val="00AE7949"/>
    <w:rsid w:val="00AF01C1"/>
    <w:rsid w:val="00AF03AE"/>
    <w:rsid w:val="00AF03B8"/>
    <w:rsid w:val="00AF0B51"/>
    <w:rsid w:val="00AF15DA"/>
    <w:rsid w:val="00AF15E5"/>
    <w:rsid w:val="00AF17C2"/>
    <w:rsid w:val="00AF18D6"/>
    <w:rsid w:val="00AF18E5"/>
    <w:rsid w:val="00AF224C"/>
    <w:rsid w:val="00AF25D5"/>
    <w:rsid w:val="00AF27BF"/>
    <w:rsid w:val="00AF2D02"/>
    <w:rsid w:val="00AF3618"/>
    <w:rsid w:val="00AF3DBB"/>
    <w:rsid w:val="00AF3FAF"/>
    <w:rsid w:val="00AF4205"/>
    <w:rsid w:val="00AF4345"/>
    <w:rsid w:val="00AF5194"/>
    <w:rsid w:val="00AF53EF"/>
    <w:rsid w:val="00AF59BA"/>
    <w:rsid w:val="00AF5EFD"/>
    <w:rsid w:val="00AF6195"/>
    <w:rsid w:val="00AF65AE"/>
    <w:rsid w:val="00AF67B5"/>
    <w:rsid w:val="00AF6BA2"/>
    <w:rsid w:val="00AF73C3"/>
    <w:rsid w:val="00AF795C"/>
    <w:rsid w:val="00B000C4"/>
    <w:rsid w:val="00B00543"/>
    <w:rsid w:val="00B00752"/>
    <w:rsid w:val="00B010EF"/>
    <w:rsid w:val="00B013FE"/>
    <w:rsid w:val="00B01B60"/>
    <w:rsid w:val="00B01CDD"/>
    <w:rsid w:val="00B01F4C"/>
    <w:rsid w:val="00B02088"/>
    <w:rsid w:val="00B022D1"/>
    <w:rsid w:val="00B02442"/>
    <w:rsid w:val="00B026C1"/>
    <w:rsid w:val="00B027A7"/>
    <w:rsid w:val="00B02B9C"/>
    <w:rsid w:val="00B0353B"/>
    <w:rsid w:val="00B037E7"/>
    <w:rsid w:val="00B040B2"/>
    <w:rsid w:val="00B04C25"/>
    <w:rsid w:val="00B050E9"/>
    <w:rsid w:val="00B05CBB"/>
    <w:rsid w:val="00B062D2"/>
    <w:rsid w:val="00B06797"/>
    <w:rsid w:val="00B07468"/>
    <w:rsid w:val="00B074D5"/>
    <w:rsid w:val="00B07AE3"/>
    <w:rsid w:val="00B07F59"/>
    <w:rsid w:val="00B1032A"/>
    <w:rsid w:val="00B104CB"/>
    <w:rsid w:val="00B10558"/>
    <w:rsid w:val="00B10F9D"/>
    <w:rsid w:val="00B11101"/>
    <w:rsid w:val="00B11183"/>
    <w:rsid w:val="00B11534"/>
    <w:rsid w:val="00B116F0"/>
    <w:rsid w:val="00B11770"/>
    <w:rsid w:val="00B118AF"/>
    <w:rsid w:val="00B12D00"/>
    <w:rsid w:val="00B134F2"/>
    <w:rsid w:val="00B1354C"/>
    <w:rsid w:val="00B1393F"/>
    <w:rsid w:val="00B13B3E"/>
    <w:rsid w:val="00B13DAA"/>
    <w:rsid w:val="00B13F5A"/>
    <w:rsid w:val="00B14C3D"/>
    <w:rsid w:val="00B14D3B"/>
    <w:rsid w:val="00B14FD0"/>
    <w:rsid w:val="00B156A9"/>
    <w:rsid w:val="00B15F83"/>
    <w:rsid w:val="00B15FDF"/>
    <w:rsid w:val="00B160FF"/>
    <w:rsid w:val="00B16322"/>
    <w:rsid w:val="00B1662E"/>
    <w:rsid w:val="00B166BD"/>
    <w:rsid w:val="00B171A7"/>
    <w:rsid w:val="00B17415"/>
    <w:rsid w:val="00B17955"/>
    <w:rsid w:val="00B17B01"/>
    <w:rsid w:val="00B17FB8"/>
    <w:rsid w:val="00B201C3"/>
    <w:rsid w:val="00B20C4F"/>
    <w:rsid w:val="00B20F02"/>
    <w:rsid w:val="00B212B2"/>
    <w:rsid w:val="00B212D2"/>
    <w:rsid w:val="00B21CBF"/>
    <w:rsid w:val="00B22006"/>
    <w:rsid w:val="00B222C3"/>
    <w:rsid w:val="00B22450"/>
    <w:rsid w:val="00B2248A"/>
    <w:rsid w:val="00B22C0D"/>
    <w:rsid w:val="00B22FAB"/>
    <w:rsid w:val="00B23AF4"/>
    <w:rsid w:val="00B23C15"/>
    <w:rsid w:val="00B24928"/>
    <w:rsid w:val="00B253D9"/>
    <w:rsid w:val="00B25762"/>
    <w:rsid w:val="00B25A92"/>
    <w:rsid w:val="00B25B40"/>
    <w:rsid w:val="00B25FDE"/>
    <w:rsid w:val="00B2634D"/>
    <w:rsid w:val="00B266D2"/>
    <w:rsid w:val="00B26851"/>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207"/>
    <w:rsid w:val="00B336F9"/>
    <w:rsid w:val="00B33FC3"/>
    <w:rsid w:val="00B340AA"/>
    <w:rsid w:val="00B346D2"/>
    <w:rsid w:val="00B347DF"/>
    <w:rsid w:val="00B34A9F"/>
    <w:rsid w:val="00B34B80"/>
    <w:rsid w:val="00B34F63"/>
    <w:rsid w:val="00B35BAC"/>
    <w:rsid w:val="00B35CDA"/>
    <w:rsid w:val="00B35E50"/>
    <w:rsid w:val="00B36373"/>
    <w:rsid w:val="00B36D53"/>
    <w:rsid w:val="00B373C0"/>
    <w:rsid w:val="00B375B6"/>
    <w:rsid w:val="00B37D97"/>
    <w:rsid w:val="00B40285"/>
    <w:rsid w:val="00B40429"/>
    <w:rsid w:val="00B40B8A"/>
    <w:rsid w:val="00B411BD"/>
    <w:rsid w:val="00B41559"/>
    <w:rsid w:val="00B4158B"/>
    <w:rsid w:val="00B415DF"/>
    <w:rsid w:val="00B417A4"/>
    <w:rsid w:val="00B418E8"/>
    <w:rsid w:val="00B41D98"/>
    <w:rsid w:val="00B42285"/>
    <w:rsid w:val="00B422D1"/>
    <w:rsid w:val="00B4274B"/>
    <w:rsid w:val="00B435B1"/>
    <w:rsid w:val="00B4367F"/>
    <w:rsid w:val="00B438BA"/>
    <w:rsid w:val="00B43C69"/>
    <w:rsid w:val="00B43FA3"/>
    <w:rsid w:val="00B44C95"/>
    <w:rsid w:val="00B44F6F"/>
    <w:rsid w:val="00B44F99"/>
    <w:rsid w:val="00B45039"/>
    <w:rsid w:val="00B45081"/>
    <w:rsid w:val="00B45876"/>
    <w:rsid w:val="00B45B8B"/>
    <w:rsid w:val="00B462F6"/>
    <w:rsid w:val="00B469CD"/>
    <w:rsid w:val="00B4759B"/>
    <w:rsid w:val="00B47E15"/>
    <w:rsid w:val="00B50315"/>
    <w:rsid w:val="00B50A4D"/>
    <w:rsid w:val="00B50B02"/>
    <w:rsid w:val="00B51542"/>
    <w:rsid w:val="00B51D1D"/>
    <w:rsid w:val="00B524EB"/>
    <w:rsid w:val="00B5285D"/>
    <w:rsid w:val="00B52BF7"/>
    <w:rsid w:val="00B5310E"/>
    <w:rsid w:val="00B54ACC"/>
    <w:rsid w:val="00B54DCB"/>
    <w:rsid w:val="00B55AC2"/>
    <w:rsid w:val="00B55E90"/>
    <w:rsid w:val="00B560A2"/>
    <w:rsid w:val="00B560C9"/>
    <w:rsid w:val="00B56533"/>
    <w:rsid w:val="00B56CFC"/>
    <w:rsid w:val="00B56D7D"/>
    <w:rsid w:val="00B57777"/>
    <w:rsid w:val="00B5784C"/>
    <w:rsid w:val="00B57A17"/>
    <w:rsid w:val="00B57D9E"/>
    <w:rsid w:val="00B602E4"/>
    <w:rsid w:val="00B60E74"/>
    <w:rsid w:val="00B61099"/>
    <w:rsid w:val="00B61567"/>
    <w:rsid w:val="00B61B0B"/>
    <w:rsid w:val="00B61B7D"/>
    <w:rsid w:val="00B61BE2"/>
    <w:rsid w:val="00B620D1"/>
    <w:rsid w:val="00B6266F"/>
    <w:rsid w:val="00B62E0B"/>
    <w:rsid w:val="00B63762"/>
    <w:rsid w:val="00B63C32"/>
    <w:rsid w:val="00B63C37"/>
    <w:rsid w:val="00B64434"/>
    <w:rsid w:val="00B64584"/>
    <w:rsid w:val="00B64B7F"/>
    <w:rsid w:val="00B6515D"/>
    <w:rsid w:val="00B65172"/>
    <w:rsid w:val="00B65630"/>
    <w:rsid w:val="00B65EB5"/>
    <w:rsid w:val="00B66472"/>
    <w:rsid w:val="00B670C5"/>
    <w:rsid w:val="00B67955"/>
    <w:rsid w:val="00B7037E"/>
    <w:rsid w:val="00B703FC"/>
    <w:rsid w:val="00B70F27"/>
    <w:rsid w:val="00B711CE"/>
    <w:rsid w:val="00B7157B"/>
    <w:rsid w:val="00B71822"/>
    <w:rsid w:val="00B71DC8"/>
    <w:rsid w:val="00B721E5"/>
    <w:rsid w:val="00B722BE"/>
    <w:rsid w:val="00B7307D"/>
    <w:rsid w:val="00B74251"/>
    <w:rsid w:val="00B74294"/>
    <w:rsid w:val="00B7455A"/>
    <w:rsid w:val="00B746C6"/>
    <w:rsid w:val="00B75D3E"/>
    <w:rsid w:val="00B7604C"/>
    <w:rsid w:val="00B7652C"/>
    <w:rsid w:val="00B766BF"/>
    <w:rsid w:val="00B76EAF"/>
    <w:rsid w:val="00B76FA6"/>
    <w:rsid w:val="00B771C5"/>
    <w:rsid w:val="00B77640"/>
    <w:rsid w:val="00B80246"/>
    <w:rsid w:val="00B80910"/>
    <w:rsid w:val="00B81658"/>
    <w:rsid w:val="00B818F4"/>
    <w:rsid w:val="00B819F9"/>
    <w:rsid w:val="00B81BC9"/>
    <w:rsid w:val="00B81E72"/>
    <w:rsid w:val="00B81F86"/>
    <w:rsid w:val="00B8222F"/>
    <w:rsid w:val="00B82551"/>
    <w:rsid w:val="00B82615"/>
    <w:rsid w:val="00B833CE"/>
    <w:rsid w:val="00B83444"/>
    <w:rsid w:val="00B834B0"/>
    <w:rsid w:val="00B836ED"/>
    <w:rsid w:val="00B84384"/>
    <w:rsid w:val="00B844D9"/>
    <w:rsid w:val="00B84E59"/>
    <w:rsid w:val="00B8502A"/>
    <w:rsid w:val="00B85064"/>
    <w:rsid w:val="00B853BE"/>
    <w:rsid w:val="00B8641F"/>
    <w:rsid w:val="00B86476"/>
    <w:rsid w:val="00B86A3D"/>
    <w:rsid w:val="00B873F5"/>
    <w:rsid w:val="00B875C7"/>
    <w:rsid w:val="00B909B8"/>
    <w:rsid w:val="00B90D10"/>
    <w:rsid w:val="00B90FE5"/>
    <w:rsid w:val="00B91174"/>
    <w:rsid w:val="00B914B9"/>
    <w:rsid w:val="00B919AD"/>
    <w:rsid w:val="00B91A2B"/>
    <w:rsid w:val="00B92297"/>
    <w:rsid w:val="00B92A3A"/>
    <w:rsid w:val="00B92FD2"/>
    <w:rsid w:val="00B93204"/>
    <w:rsid w:val="00B93FBE"/>
    <w:rsid w:val="00B9455B"/>
    <w:rsid w:val="00B948B4"/>
    <w:rsid w:val="00B94E17"/>
    <w:rsid w:val="00B957FE"/>
    <w:rsid w:val="00B95F02"/>
    <w:rsid w:val="00B95F31"/>
    <w:rsid w:val="00B96425"/>
    <w:rsid w:val="00B96BEF"/>
    <w:rsid w:val="00B96FC0"/>
    <w:rsid w:val="00B97180"/>
    <w:rsid w:val="00B97260"/>
    <w:rsid w:val="00B97A69"/>
    <w:rsid w:val="00BA0632"/>
    <w:rsid w:val="00BA0A72"/>
    <w:rsid w:val="00BA0AAA"/>
    <w:rsid w:val="00BA0AD1"/>
    <w:rsid w:val="00BA0BAB"/>
    <w:rsid w:val="00BA0DFB"/>
    <w:rsid w:val="00BA13E9"/>
    <w:rsid w:val="00BA1490"/>
    <w:rsid w:val="00BA1F56"/>
    <w:rsid w:val="00BA2FEF"/>
    <w:rsid w:val="00BA3909"/>
    <w:rsid w:val="00BA3D1D"/>
    <w:rsid w:val="00BA41C3"/>
    <w:rsid w:val="00BA46D4"/>
    <w:rsid w:val="00BA50BA"/>
    <w:rsid w:val="00BA6527"/>
    <w:rsid w:val="00BA76DE"/>
    <w:rsid w:val="00BA78F0"/>
    <w:rsid w:val="00BA7ACD"/>
    <w:rsid w:val="00BB0067"/>
    <w:rsid w:val="00BB055D"/>
    <w:rsid w:val="00BB0663"/>
    <w:rsid w:val="00BB08D4"/>
    <w:rsid w:val="00BB1198"/>
    <w:rsid w:val="00BB1463"/>
    <w:rsid w:val="00BB1548"/>
    <w:rsid w:val="00BB1CE7"/>
    <w:rsid w:val="00BB2A58"/>
    <w:rsid w:val="00BB2FD3"/>
    <w:rsid w:val="00BB2FDF"/>
    <w:rsid w:val="00BB2FFF"/>
    <w:rsid w:val="00BB3360"/>
    <w:rsid w:val="00BB36E5"/>
    <w:rsid w:val="00BB36E7"/>
    <w:rsid w:val="00BB44C4"/>
    <w:rsid w:val="00BB4A47"/>
    <w:rsid w:val="00BB4E9D"/>
    <w:rsid w:val="00BB52A9"/>
    <w:rsid w:val="00BB5F11"/>
    <w:rsid w:val="00BB5FCB"/>
    <w:rsid w:val="00BB604B"/>
    <w:rsid w:val="00BB60D5"/>
    <w:rsid w:val="00BB65DB"/>
    <w:rsid w:val="00BB6B95"/>
    <w:rsid w:val="00BB7A4F"/>
    <w:rsid w:val="00BB7ADB"/>
    <w:rsid w:val="00BB7DDF"/>
    <w:rsid w:val="00BB7F22"/>
    <w:rsid w:val="00BC00EC"/>
    <w:rsid w:val="00BC08C5"/>
    <w:rsid w:val="00BC0D3C"/>
    <w:rsid w:val="00BC0E9A"/>
    <w:rsid w:val="00BC10CB"/>
    <w:rsid w:val="00BC12FB"/>
    <w:rsid w:val="00BC1C3C"/>
    <w:rsid w:val="00BC2048"/>
    <w:rsid w:val="00BC208C"/>
    <w:rsid w:val="00BC29BA"/>
    <w:rsid w:val="00BC2A20"/>
    <w:rsid w:val="00BC2AC1"/>
    <w:rsid w:val="00BC2CC3"/>
    <w:rsid w:val="00BC307F"/>
    <w:rsid w:val="00BC3106"/>
    <w:rsid w:val="00BC3159"/>
    <w:rsid w:val="00BC3257"/>
    <w:rsid w:val="00BC37A1"/>
    <w:rsid w:val="00BC39DB"/>
    <w:rsid w:val="00BC3A32"/>
    <w:rsid w:val="00BC46EF"/>
    <w:rsid w:val="00BC4BBF"/>
    <w:rsid w:val="00BC6164"/>
    <w:rsid w:val="00BC6AA1"/>
    <w:rsid w:val="00BC6F04"/>
    <w:rsid w:val="00BC6F3D"/>
    <w:rsid w:val="00BC6FD6"/>
    <w:rsid w:val="00BC7AA3"/>
    <w:rsid w:val="00BD008E"/>
    <w:rsid w:val="00BD084D"/>
    <w:rsid w:val="00BD0B56"/>
    <w:rsid w:val="00BD0E60"/>
    <w:rsid w:val="00BD10EB"/>
    <w:rsid w:val="00BD22EA"/>
    <w:rsid w:val="00BD23D2"/>
    <w:rsid w:val="00BD267C"/>
    <w:rsid w:val="00BD2F3B"/>
    <w:rsid w:val="00BD3372"/>
    <w:rsid w:val="00BD50AA"/>
    <w:rsid w:val="00BD5135"/>
    <w:rsid w:val="00BD521A"/>
    <w:rsid w:val="00BD5740"/>
    <w:rsid w:val="00BD5C52"/>
    <w:rsid w:val="00BD61DB"/>
    <w:rsid w:val="00BD7151"/>
    <w:rsid w:val="00BD7291"/>
    <w:rsid w:val="00BD7E28"/>
    <w:rsid w:val="00BD7EA3"/>
    <w:rsid w:val="00BD7FE2"/>
    <w:rsid w:val="00BE017E"/>
    <w:rsid w:val="00BE02F4"/>
    <w:rsid w:val="00BE0B19"/>
    <w:rsid w:val="00BE0DD8"/>
    <w:rsid w:val="00BE0E4C"/>
    <w:rsid w:val="00BE15C0"/>
    <w:rsid w:val="00BE1AFA"/>
    <w:rsid w:val="00BE1D82"/>
    <w:rsid w:val="00BE1EE4"/>
    <w:rsid w:val="00BE1F8B"/>
    <w:rsid w:val="00BE259C"/>
    <w:rsid w:val="00BE2A0E"/>
    <w:rsid w:val="00BE2B4F"/>
    <w:rsid w:val="00BE2F39"/>
    <w:rsid w:val="00BE332D"/>
    <w:rsid w:val="00BE33D6"/>
    <w:rsid w:val="00BE37C4"/>
    <w:rsid w:val="00BE3933"/>
    <w:rsid w:val="00BE3CF1"/>
    <w:rsid w:val="00BE44D4"/>
    <w:rsid w:val="00BE4B20"/>
    <w:rsid w:val="00BE5EA3"/>
    <w:rsid w:val="00BE5FC4"/>
    <w:rsid w:val="00BE5FCC"/>
    <w:rsid w:val="00BE6607"/>
    <w:rsid w:val="00BE6A11"/>
    <w:rsid w:val="00BE7C2A"/>
    <w:rsid w:val="00BE7C4D"/>
    <w:rsid w:val="00BE7F6A"/>
    <w:rsid w:val="00BF0274"/>
    <w:rsid w:val="00BF0621"/>
    <w:rsid w:val="00BF08C4"/>
    <w:rsid w:val="00BF0BAF"/>
    <w:rsid w:val="00BF0D12"/>
    <w:rsid w:val="00BF1329"/>
    <w:rsid w:val="00BF19CE"/>
    <w:rsid w:val="00BF1F04"/>
    <w:rsid w:val="00BF2B6F"/>
    <w:rsid w:val="00BF2F19"/>
    <w:rsid w:val="00BF3265"/>
    <w:rsid w:val="00BF326B"/>
    <w:rsid w:val="00BF351A"/>
    <w:rsid w:val="00BF3914"/>
    <w:rsid w:val="00BF3C0D"/>
    <w:rsid w:val="00BF3F3B"/>
    <w:rsid w:val="00BF49B1"/>
    <w:rsid w:val="00BF548F"/>
    <w:rsid w:val="00BF5552"/>
    <w:rsid w:val="00BF585F"/>
    <w:rsid w:val="00BF59B5"/>
    <w:rsid w:val="00BF5E90"/>
    <w:rsid w:val="00BF69DF"/>
    <w:rsid w:val="00BF6AF8"/>
    <w:rsid w:val="00BF71FD"/>
    <w:rsid w:val="00BF73F2"/>
    <w:rsid w:val="00BF75D8"/>
    <w:rsid w:val="00BF77CE"/>
    <w:rsid w:val="00BF7942"/>
    <w:rsid w:val="00BF7962"/>
    <w:rsid w:val="00BF79F1"/>
    <w:rsid w:val="00C002B6"/>
    <w:rsid w:val="00C002FD"/>
    <w:rsid w:val="00C004BD"/>
    <w:rsid w:val="00C00606"/>
    <w:rsid w:val="00C007B2"/>
    <w:rsid w:val="00C01671"/>
    <w:rsid w:val="00C01751"/>
    <w:rsid w:val="00C0182B"/>
    <w:rsid w:val="00C01D13"/>
    <w:rsid w:val="00C01D14"/>
    <w:rsid w:val="00C02419"/>
    <w:rsid w:val="00C02766"/>
    <w:rsid w:val="00C0289F"/>
    <w:rsid w:val="00C02C22"/>
    <w:rsid w:val="00C03720"/>
    <w:rsid w:val="00C03D91"/>
    <w:rsid w:val="00C03EE8"/>
    <w:rsid w:val="00C04464"/>
    <w:rsid w:val="00C044ED"/>
    <w:rsid w:val="00C0522F"/>
    <w:rsid w:val="00C05286"/>
    <w:rsid w:val="00C05972"/>
    <w:rsid w:val="00C05BEC"/>
    <w:rsid w:val="00C060A3"/>
    <w:rsid w:val="00C06436"/>
    <w:rsid w:val="00C06814"/>
    <w:rsid w:val="00C06E7D"/>
    <w:rsid w:val="00C06EA5"/>
    <w:rsid w:val="00C07552"/>
    <w:rsid w:val="00C07579"/>
    <w:rsid w:val="00C0761E"/>
    <w:rsid w:val="00C07A04"/>
    <w:rsid w:val="00C10515"/>
    <w:rsid w:val="00C1070F"/>
    <w:rsid w:val="00C1112B"/>
    <w:rsid w:val="00C11396"/>
    <w:rsid w:val="00C11655"/>
    <w:rsid w:val="00C11A88"/>
    <w:rsid w:val="00C11F3A"/>
    <w:rsid w:val="00C11FEB"/>
    <w:rsid w:val="00C12012"/>
    <w:rsid w:val="00C12053"/>
    <w:rsid w:val="00C120C5"/>
    <w:rsid w:val="00C12734"/>
    <w:rsid w:val="00C12874"/>
    <w:rsid w:val="00C12BC1"/>
    <w:rsid w:val="00C13BDA"/>
    <w:rsid w:val="00C13FFD"/>
    <w:rsid w:val="00C1407F"/>
    <w:rsid w:val="00C14632"/>
    <w:rsid w:val="00C1536B"/>
    <w:rsid w:val="00C15616"/>
    <w:rsid w:val="00C159F5"/>
    <w:rsid w:val="00C16291"/>
    <w:rsid w:val="00C162DC"/>
    <w:rsid w:val="00C16699"/>
    <w:rsid w:val="00C16C30"/>
    <w:rsid w:val="00C17299"/>
    <w:rsid w:val="00C17437"/>
    <w:rsid w:val="00C17DA6"/>
    <w:rsid w:val="00C20239"/>
    <w:rsid w:val="00C2080A"/>
    <w:rsid w:val="00C20A00"/>
    <w:rsid w:val="00C20F87"/>
    <w:rsid w:val="00C21673"/>
    <w:rsid w:val="00C21729"/>
    <w:rsid w:val="00C21915"/>
    <w:rsid w:val="00C21C7A"/>
    <w:rsid w:val="00C23130"/>
    <w:rsid w:val="00C23A1F"/>
    <w:rsid w:val="00C23CC4"/>
    <w:rsid w:val="00C23CC8"/>
    <w:rsid w:val="00C23D8A"/>
    <w:rsid w:val="00C23E5C"/>
    <w:rsid w:val="00C23EB0"/>
    <w:rsid w:val="00C24999"/>
    <w:rsid w:val="00C24AEB"/>
    <w:rsid w:val="00C2500A"/>
    <w:rsid w:val="00C252C9"/>
    <w:rsid w:val="00C255A5"/>
    <w:rsid w:val="00C256CC"/>
    <w:rsid w:val="00C2584B"/>
    <w:rsid w:val="00C25942"/>
    <w:rsid w:val="00C25A40"/>
    <w:rsid w:val="00C25C90"/>
    <w:rsid w:val="00C25DD9"/>
    <w:rsid w:val="00C26361"/>
    <w:rsid w:val="00C2663F"/>
    <w:rsid w:val="00C26D3B"/>
    <w:rsid w:val="00C26DB8"/>
    <w:rsid w:val="00C273B8"/>
    <w:rsid w:val="00C2789D"/>
    <w:rsid w:val="00C3057E"/>
    <w:rsid w:val="00C30AB2"/>
    <w:rsid w:val="00C31175"/>
    <w:rsid w:val="00C315DC"/>
    <w:rsid w:val="00C31678"/>
    <w:rsid w:val="00C31AAE"/>
    <w:rsid w:val="00C31E03"/>
    <w:rsid w:val="00C32361"/>
    <w:rsid w:val="00C32623"/>
    <w:rsid w:val="00C33091"/>
    <w:rsid w:val="00C337E5"/>
    <w:rsid w:val="00C3400F"/>
    <w:rsid w:val="00C349E9"/>
    <w:rsid w:val="00C34B64"/>
    <w:rsid w:val="00C34C36"/>
    <w:rsid w:val="00C34E49"/>
    <w:rsid w:val="00C3512F"/>
    <w:rsid w:val="00C352B3"/>
    <w:rsid w:val="00C35542"/>
    <w:rsid w:val="00C355F1"/>
    <w:rsid w:val="00C357E4"/>
    <w:rsid w:val="00C35B10"/>
    <w:rsid w:val="00C35F1C"/>
    <w:rsid w:val="00C3654C"/>
    <w:rsid w:val="00C36745"/>
    <w:rsid w:val="00C36BF5"/>
    <w:rsid w:val="00C36DBC"/>
    <w:rsid w:val="00C373BD"/>
    <w:rsid w:val="00C376BA"/>
    <w:rsid w:val="00C37A26"/>
    <w:rsid w:val="00C37BA2"/>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628"/>
    <w:rsid w:val="00C439F8"/>
    <w:rsid w:val="00C43D48"/>
    <w:rsid w:val="00C43DC8"/>
    <w:rsid w:val="00C44830"/>
    <w:rsid w:val="00C44992"/>
    <w:rsid w:val="00C4513F"/>
    <w:rsid w:val="00C452F5"/>
    <w:rsid w:val="00C4534F"/>
    <w:rsid w:val="00C4536D"/>
    <w:rsid w:val="00C45F29"/>
    <w:rsid w:val="00C46555"/>
    <w:rsid w:val="00C468EA"/>
    <w:rsid w:val="00C46AA8"/>
    <w:rsid w:val="00C46B15"/>
    <w:rsid w:val="00C46D4B"/>
    <w:rsid w:val="00C46F7D"/>
    <w:rsid w:val="00C47424"/>
    <w:rsid w:val="00C479B5"/>
    <w:rsid w:val="00C47E70"/>
    <w:rsid w:val="00C50031"/>
    <w:rsid w:val="00C50242"/>
    <w:rsid w:val="00C502A7"/>
    <w:rsid w:val="00C5034D"/>
    <w:rsid w:val="00C5050E"/>
    <w:rsid w:val="00C50597"/>
    <w:rsid w:val="00C50E99"/>
    <w:rsid w:val="00C5188D"/>
    <w:rsid w:val="00C51AB4"/>
    <w:rsid w:val="00C51E7A"/>
    <w:rsid w:val="00C51F6F"/>
    <w:rsid w:val="00C5256D"/>
    <w:rsid w:val="00C52744"/>
    <w:rsid w:val="00C528AF"/>
    <w:rsid w:val="00C52A87"/>
    <w:rsid w:val="00C52DBD"/>
    <w:rsid w:val="00C530AD"/>
    <w:rsid w:val="00C5320D"/>
    <w:rsid w:val="00C53B8C"/>
    <w:rsid w:val="00C53EB3"/>
    <w:rsid w:val="00C54253"/>
    <w:rsid w:val="00C542D4"/>
    <w:rsid w:val="00C54D71"/>
    <w:rsid w:val="00C55164"/>
    <w:rsid w:val="00C554A8"/>
    <w:rsid w:val="00C55BE8"/>
    <w:rsid w:val="00C56137"/>
    <w:rsid w:val="00C56149"/>
    <w:rsid w:val="00C563F5"/>
    <w:rsid w:val="00C570F7"/>
    <w:rsid w:val="00C57353"/>
    <w:rsid w:val="00C577D8"/>
    <w:rsid w:val="00C57C32"/>
    <w:rsid w:val="00C57E45"/>
    <w:rsid w:val="00C57FD0"/>
    <w:rsid w:val="00C600E1"/>
    <w:rsid w:val="00C6041F"/>
    <w:rsid w:val="00C6091C"/>
    <w:rsid w:val="00C61E6E"/>
    <w:rsid w:val="00C62C4B"/>
    <w:rsid w:val="00C62CD5"/>
    <w:rsid w:val="00C63408"/>
    <w:rsid w:val="00C63655"/>
    <w:rsid w:val="00C6368A"/>
    <w:rsid w:val="00C636E6"/>
    <w:rsid w:val="00C6378B"/>
    <w:rsid w:val="00C639D6"/>
    <w:rsid w:val="00C63D25"/>
    <w:rsid w:val="00C63DD4"/>
    <w:rsid w:val="00C63F8E"/>
    <w:rsid w:val="00C64218"/>
    <w:rsid w:val="00C6438D"/>
    <w:rsid w:val="00C647FB"/>
    <w:rsid w:val="00C64C36"/>
    <w:rsid w:val="00C64E77"/>
    <w:rsid w:val="00C64F05"/>
    <w:rsid w:val="00C654E0"/>
    <w:rsid w:val="00C661AE"/>
    <w:rsid w:val="00C67700"/>
    <w:rsid w:val="00C67EAB"/>
    <w:rsid w:val="00C67FA1"/>
    <w:rsid w:val="00C70DFF"/>
    <w:rsid w:val="00C71042"/>
    <w:rsid w:val="00C71271"/>
    <w:rsid w:val="00C71A97"/>
    <w:rsid w:val="00C71B7C"/>
    <w:rsid w:val="00C725C9"/>
    <w:rsid w:val="00C726BC"/>
    <w:rsid w:val="00C72747"/>
    <w:rsid w:val="00C72BD5"/>
    <w:rsid w:val="00C7368D"/>
    <w:rsid w:val="00C737CC"/>
    <w:rsid w:val="00C744EC"/>
    <w:rsid w:val="00C74A6F"/>
    <w:rsid w:val="00C75162"/>
    <w:rsid w:val="00C753A6"/>
    <w:rsid w:val="00C75A6B"/>
    <w:rsid w:val="00C75AF9"/>
    <w:rsid w:val="00C75B76"/>
    <w:rsid w:val="00C75EF5"/>
    <w:rsid w:val="00C763B6"/>
    <w:rsid w:val="00C7644F"/>
    <w:rsid w:val="00C768F6"/>
    <w:rsid w:val="00C76FD4"/>
    <w:rsid w:val="00C770F3"/>
    <w:rsid w:val="00C774FB"/>
    <w:rsid w:val="00C77D98"/>
    <w:rsid w:val="00C80073"/>
    <w:rsid w:val="00C80538"/>
    <w:rsid w:val="00C809B3"/>
    <w:rsid w:val="00C809BC"/>
    <w:rsid w:val="00C80C52"/>
    <w:rsid w:val="00C80D49"/>
    <w:rsid w:val="00C80DEA"/>
    <w:rsid w:val="00C80E21"/>
    <w:rsid w:val="00C821BA"/>
    <w:rsid w:val="00C832AE"/>
    <w:rsid w:val="00C832DC"/>
    <w:rsid w:val="00C8377F"/>
    <w:rsid w:val="00C8502B"/>
    <w:rsid w:val="00C85424"/>
    <w:rsid w:val="00C85F17"/>
    <w:rsid w:val="00C8646D"/>
    <w:rsid w:val="00C86B7F"/>
    <w:rsid w:val="00C86F4B"/>
    <w:rsid w:val="00C8715E"/>
    <w:rsid w:val="00C87488"/>
    <w:rsid w:val="00C8779B"/>
    <w:rsid w:val="00C8780F"/>
    <w:rsid w:val="00C8781C"/>
    <w:rsid w:val="00C8793A"/>
    <w:rsid w:val="00C879DD"/>
    <w:rsid w:val="00C87E93"/>
    <w:rsid w:val="00C902FE"/>
    <w:rsid w:val="00C90478"/>
    <w:rsid w:val="00C9134A"/>
    <w:rsid w:val="00C91DE3"/>
    <w:rsid w:val="00C91FA0"/>
    <w:rsid w:val="00C925AA"/>
    <w:rsid w:val="00C92C7F"/>
    <w:rsid w:val="00C9307D"/>
    <w:rsid w:val="00C93586"/>
    <w:rsid w:val="00C9369D"/>
    <w:rsid w:val="00C944FA"/>
    <w:rsid w:val="00C94920"/>
    <w:rsid w:val="00C9554F"/>
    <w:rsid w:val="00C95854"/>
    <w:rsid w:val="00C95DB6"/>
    <w:rsid w:val="00C95EFF"/>
    <w:rsid w:val="00C9644E"/>
    <w:rsid w:val="00C967CE"/>
    <w:rsid w:val="00C96B5B"/>
    <w:rsid w:val="00C96BC9"/>
    <w:rsid w:val="00C96E6F"/>
    <w:rsid w:val="00C96EAD"/>
    <w:rsid w:val="00C97837"/>
    <w:rsid w:val="00C97872"/>
    <w:rsid w:val="00C97C96"/>
    <w:rsid w:val="00CA0532"/>
    <w:rsid w:val="00CA08FB"/>
    <w:rsid w:val="00CA13F4"/>
    <w:rsid w:val="00CA14A5"/>
    <w:rsid w:val="00CA195D"/>
    <w:rsid w:val="00CA2028"/>
    <w:rsid w:val="00CA21D8"/>
    <w:rsid w:val="00CA2241"/>
    <w:rsid w:val="00CA294F"/>
    <w:rsid w:val="00CA396C"/>
    <w:rsid w:val="00CA3A72"/>
    <w:rsid w:val="00CA3CDD"/>
    <w:rsid w:val="00CA403B"/>
    <w:rsid w:val="00CA4C98"/>
    <w:rsid w:val="00CA4E2F"/>
    <w:rsid w:val="00CA505A"/>
    <w:rsid w:val="00CA512C"/>
    <w:rsid w:val="00CA54C6"/>
    <w:rsid w:val="00CA55C4"/>
    <w:rsid w:val="00CA5822"/>
    <w:rsid w:val="00CA5858"/>
    <w:rsid w:val="00CA59DD"/>
    <w:rsid w:val="00CA633D"/>
    <w:rsid w:val="00CA68F4"/>
    <w:rsid w:val="00CA7434"/>
    <w:rsid w:val="00CA7533"/>
    <w:rsid w:val="00CA7AD2"/>
    <w:rsid w:val="00CA7B4E"/>
    <w:rsid w:val="00CA7B93"/>
    <w:rsid w:val="00CA7EB5"/>
    <w:rsid w:val="00CB008E"/>
    <w:rsid w:val="00CB01FA"/>
    <w:rsid w:val="00CB0737"/>
    <w:rsid w:val="00CB097A"/>
    <w:rsid w:val="00CB0DB1"/>
    <w:rsid w:val="00CB1CCB"/>
    <w:rsid w:val="00CB1E6A"/>
    <w:rsid w:val="00CB1FA1"/>
    <w:rsid w:val="00CB232A"/>
    <w:rsid w:val="00CB26EC"/>
    <w:rsid w:val="00CB2D2A"/>
    <w:rsid w:val="00CB3991"/>
    <w:rsid w:val="00CB3E2E"/>
    <w:rsid w:val="00CB3F15"/>
    <w:rsid w:val="00CB541B"/>
    <w:rsid w:val="00CB593C"/>
    <w:rsid w:val="00CB5B1E"/>
    <w:rsid w:val="00CB62D7"/>
    <w:rsid w:val="00CB676D"/>
    <w:rsid w:val="00CB6C38"/>
    <w:rsid w:val="00CB787A"/>
    <w:rsid w:val="00CC0957"/>
    <w:rsid w:val="00CC0C4A"/>
    <w:rsid w:val="00CC0E27"/>
    <w:rsid w:val="00CC17F0"/>
    <w:rsid w:val="00CC1853"/>
    <w:rsid w:val="00CC1A0A"/>
    <w:rsid w:val="00CC1FAE"/>
    <w:rsid w:val="00CC249B"/>
    <w:rsid w:val="00CC2CDF"/>
    <w:rsid w:val="00CC31B5"/>
    <w:rsid w:val="00CC3808"/>
    <w:rsid w:val="00CC3A23"/>
    <w:rsid w:val="00CC3D07"/>
    <w:rsid w:val="00CC433A"/>
    <w:rsid w:val="00CC4577"/>
    <w:rsid w:val="00CC5C5B"/>
    <w:rsid w:val="00CC5D59"/>
    <w:rsid w:val="00CC6D4F"/>
    <w:rsid w:val="00CC70F6"/>
    <w:rsid w:val="00CC737C"/>
    <w:rsid w:val="00CD04F4"/>
    <w:rsid w:val="00CD05A0"/>
    <w:rsid w:val="00CD05E5"/>
    <w:rsid w:val="00CD087D"/>
    <w:rsid w:val="00CD0B93"/>
    <w:rsid w:val="00CD0F5D"/>
    <w:rsid w:val="00CD1C0B"/>
    <w:rsid w:val="00CD20BA"/>
    <w:rsid w:val="00CD239A"/>
    <w:rsid w:val="00CD291A"/>
    <w:rsid w:val="00CD37DE"/>
    <w:rsid w:val="00CD39D9"/>
    <w:rsid w:val="00CD41AA"/>
    <w:rsid w:val="00CD44B2"/>
    <w:rsid w:val="00CD46DA"/>
    <w:rsid w:val="00CD5512"/>
    <w:rsid w:val="00CD55C4"/>
    <w:rsid w:val="00CD5603"/>
    <w:rsid w:val="00CD5A86"/>
    <w:rsid w:val="00CD5ABA"/>
    <w:rsid w:val="00CD69EC"/>
    <w:rsid w:val="00CD6E3D"/>
    <w:rsid w:val="00CD6F18"/>
    <w:rsid w:val="00CD71AB"/>
    <w:rsid w:val="00CD7400"/>
    <w:rsid w:val="00CE0109"/>
    <w:rsid w:val="00CE0D8C"/>
    <w:rsid w:val="00CE1D82"/>
    <w:rsid w:val="00CE1FC5"/>
    <w:rsid w:val="00CE215B"/>
    <w:rsid w:val="00CE261D"/>
    <w:rsid w:val="00CE26A3"/>
    <w:rsid w:val="00CE324B"/>
    <w:rsid w:val="00CE35E8"/>
    <w:rsid w:val="00CE3769"/>
    <w:rsid w:val="00CE3F86"/>
    <w:rsid w:val="00CE43C8"/>
    <w:rsid w:val="00CE446F"/>
    <w:rsid w:val="00CE46E5"/>
    <w:rsid w:val="00CE485A"/>
    <w:rsid w:val="00CE4881"/>
    <w:rsid w:val="00CE51AE"/>
    <w:rsid w:val="00CE5279"/>
    <w:rsid w:val="00CE579F"/>
    <w:rsid w:val="00CE594C"/>
    <w:rsid w:val="00CE59D9"/>
    <w:rsid w:val="00CE5A78"/>
    <w:rsid w:val="00CE6083"/>
    <w:rsid w:val="00CE6429"/>
    <w:rsid w:val="00CE6538"/>
    <w:rsid w:val="00CE6F06"/>
    <w:rsid w:val="00CE70B7"/>
    <w:rsid w:val="00CE7408"/>
    <w:rsid w:val="00CE78AE"/>
    <w:rsid w:val="00CE7E62"/>
    <w:rsid w:val="00CE7E8F"/>
    <w:rsid w:val="00CF0111"/>
    <w:rsid w:val="00CF0683"/>
    <w:rsid w:val="00CF0B1E"/>
    <w:rsid w:val="00CF141C"/>
    <w:rsid w:val="00CF155D"/>
    <w:rsid w:val="00CF19DA"/>
    <w:rsid w:val="00CF1C7F"/>
    <w:rsid w:val="00CF1CC0"/>
    <w:rsid w:val="00CF1F77"/>
    <w:rsid w:val="00CF2485"/>
    <w:rsid w:val="00CF24F8"/>
    <w:rsid w:val="00CF2653"/>
    <w:rsid w:val="00CF2EBF"/>
    <w:rsid w:val="00CF3061"/>
    <w:rsid w:val="00CF35C5"/>
    <w:rsid w:val="00CF36FF"/>
    <w:rsid w:val="00CF4247"/>
    <w:rsid w:val="00CF4F6B"/>
    <w:rsid w:val="00CF50BA"/>
    <w:rsid w:val="00CF5263"/>
    <w:rsid w:val="00CF536E"/>
    <w:rsid w:val="00CF5CEF"/>
    <w:rsid w:val="00CF60B5"/>
    <w:rsid w:val="00CF770B"/>
    <w:rsid w:val="00CF779E"/>
    <w:rsid w:val="00CF7A6A"/>
    <w:rsid w:val="00CF7E2F"/>
    <w:rsid w:val="00D0027D"/>
    <w:rsid w:val="00D0040A"/>
    <w:rsid w:val="00D004FA"/>
    <w:rsid w:val="00D00873"/>
    <w:rsid w:val="00D00884"/>
    <w:rsid w:val="00D0123E"/>
    <w:rsid w:val="00D017D3"/>
    <w:rsid w:val="00D01812"/>
    <w:rsid w:val="00D01B21"/>
    <w:rsid w:val="00D01E2F"/>
    <w:rsid w:val="00D02A52"/>
    <w:rsid w:val="00D02ABC"/>
    <w:rsid w:val="00D02B7D"/>
    <w:rsid w:val="00D03102"/>
    <w:rsid w:val="00D03727"/>
    <w:rsid w:val="00D0378A"/>
    <w:rsid w:val="00D04DB1"/>
    <w:rsid w:val="00D050F8"/>
    <w:rsid w:val="00D05132"/>
    <w:rsid w:val="00D053DD"/>
    <w:rsid w:val="00D0544F"/>
    <w:rsid w:val="00D05CE5"/>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0BA2"/>
    <w:rsid w:val="00D11248"/>
    <w:rsid w:val="00D11B0B"/>
    <w:rsid w:val="00D11BD2"/>
    <w:rsid w:val="00D11BFF"/>
    <w:rsid w:val="00D11D79"/>
    <w:rsid w:val="00D12293"/>
    <w:rsid w:val="00D127FB"/>
    <w:rsid w:val="00D12B55"/>
    <w:rsid w:val="00D131DC"/>
    <w:rsid w:val="00D133E9"/>
    <w:rsid w:val="00D13A89"/>
    <w:rsid w:val="00D13B13"/>
    <w:rsid w:val="00D14236"/>
    <w:rsid w:val="00D14394"/>
    <w:rsid w:val="00D143CD"/>
    <w:rsid w:val="00D14553"/>
    <w:rsid w:val="00D14DB1"/>
    <w:rsid w:val="00D15027"/>
    <w:rsid w:val="00D15A76"/>
    <w:rsid w:val="00D15F43"/>
    <w:rsid w:val="00D1620A"/>
    <w:rsid w:val="00D164C3"/>
    <w:rsid w:val="00D16B48"/>
    <w:rsid w:val="00D16E87"/>
    <w:rsid w:val="00D173F6"/>
    <w:rsid w:val="00D17497"/>
    <w:rsid w:val="00D177EC"/>
    <w:rsid w:val="00D17B86"/>
    <w:rsid w:val="00D203B8"/>
    <w:rsid w:val="00D2067C"/>
    <w:rsid w:val="00D208D9"/>
    <w:rsid w:val="00D20B8B"/>
    <w:rsid w:val="00D20E14"/>
    <w:rsid w:val="00D210F0"/>
    <w:rsid w:val="00D2162C"/>
    <w:rsid w:val="00D21A3C"/>
    <w:rsid w:val="00D21A6B"/>
    <w:rsid w:val="00D21DD2"/>
    <w:rsid w:val="00D22B39"/>
    <w:rsid w:val="00D233F1"/>
    <w:rsid w:val="00D236E4"/>
    <w:rsid w:val="00D23FF7"/>
    <w:rsid w:val="00D24929"/>
    <w:rsid w:val="00D24D2B"/>
    <w:rsid w:val="00D24D92"/>
    <w:rsid w:val="00D24E75"/>
    <w:rsid w:val="00D24FBE"/>
    <w:rsid w:val="00D251EF"/>
    <w:rsid w:val="00D2545F"/>
    <w:rsid w:val="00D25617"/>
    <w:rsid w:val="00D256F8"/>
    <w:rsid w:val="00D2604D"/>
    <w:rsid w:val="00D2605B"/>
    <w:rsid w:val="00D267A0"/>
    <w:rsid w:val="00D2685C"/>
    <w:rsid w:val="00D26A3B"/>
    <w:rsid w:val="00D26DA5"/>
    <w:rsid w:val="00D277AC"/>
    <w:rsid w:val="00D302FD"/>
    <w:rsid w:val="00D3038A"/>
    <w:rsid w:val="00D3098D"/>
    <w:rsid w:val="00D31561"/>
    <w:rsid w:val="00D31A02"/>
    <w:rsid w:val="00D32251"/>
    <w:rsid w:val="00D3323C"/>
    <w:rsid w:val="00D33456"/>
    <w:rsid w:val="00D3396F"/>
    <w:rsid w:val="00D33D4D"/>
    <w:rsid w:val="00D33E30"/>
    <w:rsid w:val="00D33E44"/>
    <w:rsid w:val="00D3434F"/>
    <w:rsid w:val="00D3448D"/>
    <w:rsid w:val="00D347F0"/>
    <w:rsid w:val="00D34A0B"/>
    <w:rsid w:val="00D34AE1"/>
    <w:rsid w:val="00D357C0"/>
    <w:rsid w:val="00D357F0"/>
    <w:rsid w:val="00D3580A"/>
    <w:rsid w:val="00D36234"/>
    <w:rsid w:val="00D36371"/>
    <w:rsid w:val="00D3710C"/>
    <w:rsid w:val="00D379AB"/>
    <w:rsid w:val="00D37E19"/>
    <w:rsid w:val="00D40290"/>
    <w:rsid w:val="00D405B3"/>
    <w:rsid w:val="00D40D05"/>
    <w:rsid w:val="00D4147F"/>
    <w:rsid w:val="00D41AA1"/>
    <w:rsid w:val="00D42333"/>
    <w:rsid w:val="00D42FD2"/>
    <w:rsid w:val="00D43057"/>
    <w:rsid w:val="00D437D8"/>
    <w:rsid w:val="00D43D6A"/>
    <w:rsid w:val="00D44994"/>
    <w:rsid w:val="00D45748"/>
    <w:rsid w:val="00D45B94"/>
    <w:rsid w:val="00D45BC9"/>
    <w:rsid w:val="00D45D29"/>
    <w:rsid w:val="00D45DF3"/>
    <w:rsid w:val="00D46174"/>
    <w:rsid w:val="00D46182"/>
    <w:rsid w:val="00D466D3"/>
    <w:rsid w:val="00D47DD0"/>
    <w:rsid w:val="00D50183"/>
    <w:rsid w:val="00D50239"/>
    <w:rsid w:val="00D50579"/>
    <w:rsid w:val="00D507E8"/>
    <w:rsid w:val="00D50960"/>
    <w:rsid w:val="00D51D12"/>
    <w:rsid w:val="00D53203"/>
    <w:rsid w:val="00D53348"/>
    <w:rsid w:val="00D534A9"/>
    <w:rsid w:val="00D5362B"/>
    <w:rsid w:val="00D546E4"/>
    <w:rsid w:val="00D54937"/>
    <w:rsid w:val="00D549C4"/>
    <w:rsid w:val="00D54CD8"/>
    <w:rsid w:val="00D54F03"/>
    <w:rsid w:val="00D55072"/>
    <w:rsid w:val="00D551B5"/>
    <w:rsid w:val="00D55888"/>
    <w:rsid w:val="00D55BA3"/>
    <w:rsid w:val="00D55CEB"/>
    <w:rsid w:val="00D56DB2"/>
    <w:rsid w:val="00D573D1"/>
    <w:rsid w:val="00D5747F"/>
    <w:rsid w:val="00D57495"/>
    <w:rsid w:val="00D574FA"/>
    <w:rsid w:val="00D60368"/>
    <w:rsid w:val="00D6096A"/>
    <w:rsid w:val="00D60A37"/>
    <w:rsid w:val="00D60BB0"/>
    <w:rsid w:val="00D60C8D"/>
    <w:rsid w:val="00D60D30"/>
    <w:rsid w:val="00D61374"/>
    <w:rsid w:val="00D6168A"/>
    <w:rsid w:val="00D616A5"/>
    <w:rsid w:val="00D61FF0"/>
    <w:rsid w:val="00D6211D"/>
    <w:rsid w:val="00D6267E"/>
    <w:rsid w:val="00D62A55"/>
    <w:rsid w:val="00D62C97"/>
    <w:rsid w:val="00D62D85"/>
    <w:rsid w:val="00D632A1"/>
    <w:rsid w:val="00D63517"/>
    <w:rsid w:val="00D63B75"/>
    <w:rsid w:val="00D63F33"/>
    <w:rsid w:val="00D640E7"/>
    <w:rsid w:val="00D650A8"/>
    <w:rsid w:val="00D6570B"/>
    <w:rsid w:val="00D659B1"/>
    <w:rsid w:val="00D65BE2"/>
    <w:rsid w:val="00D666E0"/>
    <w:rsid w:val="00D6672D"/>
    <w:rsid w:val="00D66CEF"/>
    <w:rsid w:val="00D66E18"/>
    <w:rsid w:val="00D67107"/>
    <w:rsid w:val="00D671CD"/>
    <w:rsid w:val="00D6734D"/>
    <w:rsid w:val="00D6752A"/>
    <w:rsid w:val="00D675D3"/>
    <w:rsid w:val="00D679CF"/>
    <w:rsid w:val="00D679D3"/>
    <w:rsid w:val="00D67C42"/>
    <w:rsid w:val="00D70376"/>
    <w:rsid w:val="00D70935"/>
    <w:rsid w:val="00D70DDA"/>
    <w:rsid w:val="00D71208"/>
    <w:rsid w:val="00D72407"/>
    <w:rsid w:val="00D729BD"/>
    <w:rsid w:val="00D7356F"/>
    <w:rsid w:val="00D73587"/>
    <w:rsid w:val="00D739F5"/>
    <w:rsid w:val="00D73C55"/>
    <w:rsid w:val="00D73EBB"/>
    <w:rsid w:val="00D7469D"/>
    <w:rsid w:val="00D74BC1"/>
    <w:rsid w:val="00D751FB"/>
    <w:rsid w:val="00D753CE"/>
    <w:rsid w:val="00D754D6"/>
    <w:rsid w:val="00D7593B"/>
    <w:rsid w:val="00D75ACD"/>
    <w:rsid w:val="00D75E10"/>
    <w:rsid w:val="00D761AA"/>
    <w:rsid w:val="00D76FAE"/>
    <w:rsid w:val="00D777D7"/>
    <w:rsid w:val="00D779E0"/>
    <w:rsid w:val="00D804EA"/>
    <w:rsid w:val="00D80AB8"/>
    <w:rsid w:val="00D80D1C"/>
    <w:rsid w:val="00D812F9"/>
    <w:rsid w:val="00D814B5"/>
    <w:rsid w:val="00D8173A"/>
    <w:rsid w:val="00D8178C"/>
    <w:rsid w:val="00D81792"/>
    <w:rsid w:val="00D81961"/>
    <w:rsid w:val="00D819B1"/>
    <w:rsid w:val="00D82437"/>
    <w:rsid w:val="00D82494"/>
    <w:rsid w:val="00D830F8"/>
    <w:rsid w:val="00D83463"/>
    <w:rsid w:val="00D83AE9"/>
    <w:rsid w:val="00D84BA8"/>
    <w:rsid w:val="00D84ECC"/>
    <w:rsid w:val="00D854EC"/>
    <w:rsid w:val="00D855B9"/>
    <w:rsid w:val="00D857B8"/>
    <w:rsid w:val="00D86152"/>
    <w:rsid w:val="00D87175"/>
    <w:rsid w:val="00D87321"/>
    <w:rsid w:val="00D878BC"/>
    <w:rsid w:val="00D87ABF"/>
    <w:rsid w:val="00D87AE2"/>
    <w:rsid w:val="00D90365"/>
    <w:rsid w:val="00D90424"/>
    <w:rsid w:val="00D90BEE"/>
    <w:rsid w:val="00D90C0E"/>
    <w:rsid w:val="00D90CD3"/>
    <w:rsid w:val="00D91374"/>
    <w:rsid w:val="00D91482"/>
    <w:rsid w:val="00D919E6"/>
    <w:rsid w:val="00D91BE1"/>
    <w:rsid w:val="00D92222"/>
    <w:rsid w:val="00D924CA"/>
    <w:rsid w:val="00D92C29"/>
    <w:rsid w:val="00D92E85"/>
    <w:rsid w:val="00D936E2"/>
    <w:rsid w:val="00D93B2F"/>
    <w:rsid w:val="00D93B95"/>
    <w:rsid w:val="00D93DFC"/>
    <w:rsid w:val="00D945A1"/>
    <w:rsid w:val="00D94FCB"/>
    <w:rsid w:val="00D95104"/>
    <w:rsid w:val="00D9534A"/>
    <w:rsid w:val="00D955BE"/>
    <w:rsid w:val="00D95600"/>
    <w:rsid w:val="00D95690"/>
    <w:rsid w:val="00D95C94"/>
    <w:rsid w:val="00D96077"/>
    <w:rsid w:val="00D960E5"/>
    <w:rsid w:val="00D96328"/>
    <w:rsid w:val="00D9683C"/>
    <w:rsid w:val="00D968BC"/>
    <w:rsid w:val="00D96A7F"/>
    <w:rsid w:val="00D96F64"/>
    <w:rsid w:val="00D974EF"/>
    <w:rsid w:val="00D97884"/>
    <w:rsid w:val="00D97899"/>
    <w:rsid w:val="00DA0A7F"/>
    <w:rsid w:val="00DA1C31"/>
    <w:rsid w:val="00DA20BC"/>
    <w:rsid w:val="00DA2C0E"/>
    <w:rsid w:val="00DA2ED7"/>
    <w:rsid w:val="00DA3297"/>
    <w:rsid w:val="00DA3520"/>
    <w:rsid w:val="00DA3E7A"/>
    <w:rsid w:val="00DA3EE4"/>
    <w:rsid w:val="00DA430C"/>
    <w:rsid w:val="00DA53EF"/>
    <w:rsid w:val="00DA5784"/>
    <w:rsid w:val="00DA60D9"/>
    <w:rsid w:val="00DA615D"/>
    <w:rsid w:val="00DA6363"/>
    <w:rsid w:val="00DA6598"/>
    <w:rsid w:val="00DA6C0F"/>
    <w:rsid w:val="00DA702F"/>
    <w:rsid w:val="00DA79F9"/>
    <w:rsid w:val="00DA7F8A"/>
    <w:rsid w:val="00DB0176"/>
    <w:rsid w:val="00DB0181"/>
    <w:rsid w:val="00DB0404"/>
    <w:rsid w:val="00DB0A49"/>
    <w:rsid w:val="00DB0FD9"/>
    <w:rsid w:val="00DB11F8"/>
    <w:rsid w:val="00DB138A"/>
    <w:rsid w:val="00DB1604"/>
    <w:rsid w:val="00DB1792"/>
    <w:rsid w:val="00DB18F8"/>
    <w:rsid w:val="00DB1CC3"/>
    <w:rsid w:val="00DB1F2A"/>
    <w:rsid w:val="00DB2440"/>
    <w:rsid w:val="00DB254F"/>
    <w:rsid w:val="00DB25C0"/>
    <w:rsid w:val="00DB297F"/>
    <w:rsid w:val="00DB3153"/>
    <w:rsid w:val="00DB317A"/>
    <w:rsid w:val="00DB3B82"/>
    <w:rsid w:val="00DB3EC6"/>
    <w:rsid w:val="00DB485D"/>
    <w:rsid w:val="00DB4D78"/>
    <w:rsid w:val="00DB50B4"/>
    <w:rsid w:val="00DB51C3"/>
    <w:rsid w:val="00DB54B6"/>
    <w:rsid w:val="00DB5933"/>
    <w:rsid w:val="00DB5D11"/>
    <w:rsid w:val="00DB5D8B"/>
    <w:rsid w:val="00DB6001"/>
    <w:rsid w:val="00DB67F9"/>
    <w:rsid w:val="00DB781B"/>
    <w:rsid w:val="00DB7A97"/>
    <w:rsid w:val="00DB7CA7"/>
    <w:rsid w:val="00DC00B2"/>
    <w:rsid w:val="00DC1143"/>
    <w:rsid w:val="00DC1327"/>
    <w:rsid w:val="00DC1350"/>
    <w:rsid w:val="00DC1566"/>
    <w:rsid w:val="00DC183E"/>
    <w:rsid w:val="00DC24E9"/>
    <w:rsid w:val="00DC2758"/>
    <w:rsid w:val="00DC2E69"/>
    <w:rsid w:val="00DC3005"/>
    <w:rsid w:val="00DC3237"/>
    <w:rsid w:val="00DC34B4"/>
    <w:rsid w:val="00DC3CAE"/>
    <w:rsid w:val="00DC3EF7"/>
    <w:rsid w:val="00DC41A4"/>
    <w:rsid w:val="00DC436A"/>
    <w:rsid w:val="00DC4A3F"/>
    <w:rsid w:val="00DC5672"/>
    <w:rsid w:val="00DC60A2"/>
    <w:rsid w:val="00DC6146"/>
    <w:rsid w:val="00DC6600"/>
    <w:rsid w:val="00DC665B"/>
    <w:rsid w:val="00DC67AB"/>
    <w:rsid w:val="00DC67BD"/>
    <w:rsid w:val="00DC6924"/>
    <w:rsid w:val="00DC6F4B"/>
    <w:rsid w:val="00DC6F6C"/>
    <w:rsid w:val="00DC71E3"/>
    <w:rsid w:val="00DC71F2"/>
    <w:rsid w:val="00DC778A"/>
    <w:rsid w:val="00DC7AE2"/>
    <w:rsid w:val="00DC7E3E"/>
    <w:rsid w:val="00DD03A7"/>
    <w:rsid w:val="00DD055B"/>
    <w:rsid w:val="00DD0BE4"/>
    <w:rsid w:val="00DD0C80"/>
    <w:rsid w:val="00DD0C8F"/>
    <w:rsid w:val="00DD1023"/>
    <w:rsid w:val="00DD1503"/>
    <w:rsid w:val="00DD156F"/>
    <w:rsid w:val="00DD184D"/>
    <w:rsid w:val="00DD192B"/>
    <w:rsid w:val="00DD1A26"/>
    <w:rsid w:val="00DD2025"/>
    <w:rsid w:val="00DD22EA"/>
    <w:rsid w:val="00DD23A0"/>
    <w:rsid w:val="00DD2A7E"/>
    <w:rsid w:val="00DD2C15"/>
    <w:rsid w:val="00DD397D"/>
    <w:rsid w:val="00DD3EF5"/>
    <w:rsid w:val="00DD422C"/>
    <w:rsid w:val="00DD44D3"/>
    <w:rsid w:val="00DD458A"/>
    <w:rsid w:val="00DD45C1"/>
    <w:rsid w:val="00DD45F2"/>
    <w:rsid w:val="00DD4FD4"/>
    <w:rsid w:val="00DD53FA"/>
    <w:rsid w:val="00DD5F42"/>
    <w:rsid w:val="00DD60B6"/>
    <w:rsid w:val="00DD617B"/>
    <w:rsid w:val="00DD6B09"/>
    <w:rsid w:val="00DD6CCF"/>
    <w:rsid w:val="00DD6D1A"/>
    <w:rsid w:val="00DE0E59"/>
    <w:rsid w:val="00DE0F6C"/>
    <w:rsid w:val="00DE219B"/>
    <w:rsid w:val="00DE27D1"/>
    <w:rsid w:val="00DE28B7"/>
    <w:rsid w:val="00DE296D"/>
    <w:rsid w:val="00DE2E7A"/>
    <w:rsid w:val="00DE35EF"/>
    <w:rsid w:val="00DE37D4"/>
    <w:rsid w:val="00DE404A"/>
    <w:rsid w:val="00DE4392"/>
    <w:rsid w:val="00DE52E3"/>
    <w:rsid w:val="00DE53F9"/>
    <w:rsid w:val="00DE5D60"/>
    <w:rsid w:val="00DE5E32"/>
    <w:rsid w:val="00DE6344"/>
    <w:rsid w:val="00DE6402"/>
    <w:rsid w:val="00DE6721"/>
    <w:rsid w:val="00DE689E"/>
    <w:rsid w:val="00DE6C08"/>
    <w:rsid w:val="00DE7363"/>
    <w:rsid w:val="00DE76CF"/>
    <w:rsid w:val="00DE76F1"/>
    <w:rsid w:val="00DE7C00"/>
    <w:rsid w:val="00DE7C19"/>
    <w:rsid w:val="00DF0020"/>
    <w:rsid w:val="00DF00F7"/>
    <w:rsid w:val="00DF03E9"/>
    <w:rsid w:val="00DF03ED"/>
    <w:rsid w:val="00DF04EE"/>
    <w:rsid w:val="00DF05D6"/>
    <w:rsid w:val="00DF06AE"/>
    <w:rsid w:val="00DF0BF4"/>
    <w:rsid w:val="00DF1422"/>
    <w:rsid w:val="00DF179D"/>
    <w:rsid w:val="00DF1E9C"/>
    <w:rsid w:val="00DF20A0"/>
    <w:rsid w:val="00DF26FD"/>
    <w:rsid w:val="00DF2D6F"/>
    <w:rsid w:val="00DF2EB7"/>
    <w:rsid w:val="00DF363F"/>
    <w:rsid w:val="00DF37E1"/>
    <w:rsid w:val="00DF398C"/>
    <w:rsid w:val="00DF3A4B"/>
    <w:rsid w:val="00DF3A83"/>
    <w:rsid w:val="00DF3AB0"/>
    <w:rsid w:val="00DF3EBA"/>
    <w:rsid w:val="00DF4462"/>
    <w:rsid w:val="00DF4572"/>
    <w:rsid w:val="00DF4658"/>
    <w:rsid w:val="00DF4CF1"/>
    <w:rsid w:val="00DF5508"/>
    <w:rsid w:val="00DF5B71"/>
    <w:rsid w:val="00DF5E13"/>
    <w:rsid w:val="00DF5F1F"/>
    <w:rsid w:val="00DF6006"/>
    <w:rsid w:val="00DF620D"/>
    <w:rsid w:val="00DF6813"/>
    <w:rsid w:val="00DF6C8B"/>
    <w:rsid w:val="00DF6D88"/>
    <w:rsid w:val="00DF6F17"/>
    <w:rsid w:val="00DF78FA"/>
    <w:rsid w:val="00DF7938"/>
    <w:rsid w:val="00E002F1"/>
    <w:rsid w:val="00E0082C"/>
    <w:rsid w:val="00E00BC0"/>
    <w:rsid w:val="00E010BB"/>
    <w:rsid w:val="00E01427"/>
    <w:rsid w:val="00E0181B"/>
    <w:rsid w:val="00E01DAA"/>
    <w:rsid w:val="00E023E5"/>
    <w:rsid w:val="00E02432"/>
    <w:rsid w:val="00E02CBA"/>
    <w:rsid w:val="00E04022"/>
    <w:rsid w:val="00E04BC7"/>
    <w:rsid w:val="00E05D7A"/>
    <w:rsid w:val="00E05DFF"/>
    <w:rsid w:val="00E06552"/>
    <w:rsid w:val="00E065A5"/>
    <w:rsid w:val="00E068D7"/>
    <w:rsid w:val="00E06BB2"/>
    <w:rsid w:val="00E0728F"/>
    <w:rsid w:val="00E0755C"/>
    <w:rsid w:val="00E07595"/>
    <w:rsid w:val="00E07758"/>
    <w:rsid w:val="00E1214E"/>
    <w:rsid w:val="00E121C1"/>
    <w:rsid w:val="00E1243D"/>
    <w:rsid w:val="00E138FF"/>
    <w:rsid w:val="00E143E7"/>
    <w:rsid w:val="00E145D6"/>
    <w:rsid w:val="00E14946"/>
    <w:rsid w:val="00E14A42"/>
    <w:rsid w:val="00E14A7E"/>
    <w:rsid w:val="00E151E1"/>
    <w:rsid w:val="00E151EC"/>
    <w:rsid w:val="00E15398"/>
    <w:rsid w:val="00E15A6C"/>
    <w:rsid w:val="00E163A5"/>
    <w:rsid w:val="00E16C77"/>
    <w:rsid w:val="00E17496"/>
    <w:rsid w:val="00E17619"/>
    <w:rsid w:val="00E177CB"/>
    <w:rsid w:val="00E17805"/>
    <w:rsid w:val="00E200D4"/>
    <w:rsid w:val="00E2077C"/>
    <w:rsid w:val="00E20F79"/>
    <w:rsid w:val="00E21121"/>
    <w:rsid w:val="00E21278"/>
    <w:rsid w:val="00E215C9"/>
    <w:rsid w:val="00E21DE5"/>
    <w:rsid w:val="00E21E7F"/>
    <w:rsid w:val="00E22269"/>
    <w:rsid w:val="00E22CCD"/>
    <w:rsid w:val="00E23A11"/>
    <w:rsid w:val="00E23FB7"/>
    <w:rsid w:val="00E24A26"/>
    <w:rsid w:val="00E24A27"/>
    <w:rsid w:val="00E24B2D"/>
    <w:rsid w:val="00E2501D"/>
    <w:rsid w:val="00E253B3"/>
    <w:rsid w:val="00E2579F"/>
    <w:rsid w:val="00E25AFC"/>
    <w:rsid w:val="00E25B7E"/>
    <w:rsid w:val="00E25C91"/>
    <w:rsid w:val="00E25DBE"/>
    <w:rsid w:val="00E25F89"/>
    <w:rsid w:val="00E25F8B"/>
    <w:rsid w:val="00E25FB8"/>
    <w:rsid w:val="00E269DA"/>
    <w:rsid w:val="00E26C0B"/>
    <w:rsid w:val="00E2766A"/>
    <w:rsid w:val="00E3020B"/>
    <w:rsid w:val="00E302CC"/>
    <w:rsid w:val="00E30A9C"/>
    <w:rsid w:val="00E3163B"/>
    <w:rsid w:val="00E3165B"/>
    <w:rsid w:val="00E327E5"/>
    <w:rsid w:val="00E32D62"/>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4C3"/>
    <w:rsid w:val="00E4053C"/>
    <w:rsid w:val="00E40549"/>
    <w:rsid w:val="00E406DC"/>
    <w:rsid w:val="00E408E7"/>
    <w:rsid w:val="00E40BBD"/>
    <w:rsid w:val="00E40FAC"/>
    <w:rsid w:val="00E41983"/>
    <w:rsid w:val="00E419D9"/>
    <w:rsid w:val="00E421CC"/>
    <w:rsid w:val="00E429ED"/>
    <w:rsid w:val="00E42B69"/>
    <w:rsid w:val="00E43325"/>
    <w:rsid w:val="00E43940"/>
    <w:rsid w:val="00E43F37"/>
    <w:rsid w:val="00E44185"/>
    <w:rsid w:val="00E44C06"/>
    <w:rsid w:val="00E450ED"/>
    <w:rsid w:val="00E45A10"/>
    <w:rsid w:val="00E45F66"/>
    <w:rsid w:val="00E47543"/>
    <w:rsid w:val="00E4768B"/>
    <w:rsid w:val="00E4791B"/>
    <w:rsid w:val="00E479BB"/>
    <w:rsid w:val="00E47E31"/>
    <w:rsid w:val="00E50AC6"/>
    <w:rsid w:val="00E51148"/>
    <w:rsid w:val="00E517E4"/>
    <w:rsid w:val="00E51D74"/>
    <w:rsid w:val="00E51DDD"/>
    <w:rsid w:val="00E51FDD"/>
    <w:rsid w:val="00E522CB"/>
    <w:rsid w:val="00E52435"/>
    <w:rsid w:val="00E52CCF"/>
    <w:rsid w:val="00E52D7F"/>
    <w:rsid w:val="00E53122"/>
    <w:rsid w:val="00E5351B"/>
    <w:rsid w:val="00E53A92"/>
    <w:rsid w:val="00E53FA9"/>
    <w:rsid w:val="00E5414C"/>
    <w:rsid w:val="00E54649"/>
    <w:rsid w:val="00E547B3"/>
    <w:rsid w:val="00E55923"/>
    <w:rsid w:val="00E55D5A"/>
    <w:rsid w:val="00E56619"/>
    <w:rsid w:val="00E56665"/>
    <w:rsid w:val="00E566A4"/>
    <w:rsid w:val="00E56825"/>
    <w:rsid w:val="00E56CA2"/>
    <w:rsid w:val="00E56E14"/>
    <w:rsid w:val="00E5733D"/>
    <w:rsid w:val="00E57786"/>
    <w:rsid w:val="00E57A4F"/>
    <w:rsid w:val="00E57E48"/>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5D65"/>
    <w:rsid w:val="00E663FD"/>
    <w:rsid w:val="00E667F0"/>
    <w:rsid w:val="00E66EDB"/>
    <w:rsid w:val="00E671C9"/>
    <w:rsid w:val="00E6743F"/>
    <w:rsid w:val="00E6758E"/>
    <w:rsid w:val="00E67E23"/>
    <w:rsid w:val="00E70016"/>
    <w:rsid w:val="00E70656"/>
    <w:rsid w:val="00E70B8A"/>
    <w:rsid w:val="00E70BC7"/>
    <w:rsid w:val="00E70C48"/>
    <w:rsid w:val="00E70FBC"/>
    <w:rsid w:val="00E71547"/>
    <w:rsid w:val="00E718F5"/>
    <w:rsid w:val="00E71DEB"/>
    <w:rsid w:val="00E72193"/>
    <w:rsid w:val="00E721D5"/>
    <w:rsid w:val="00E72C01"/>
    <w:rsid w:val="00E7313A"/>
    <w:rsid w:val="00E732F6"/>
    <w:rsid w:val="00E7356F"/>
    <w:rsid w:val="00E741AC"/>
    <w:rsid w:val="00E749D8"/>
    <w:rsid w:val="00E75174"/>
    <w:rsid w:val="00E75B78"/>
    <w:rsid w:val="00E75EBA"/>
    <w:rsid w:val="00E76113"/>
    <w:rsid w:val="00E763B4"/>
    <w:rsid w:val="00E76A12"/>
    <w:rsid w:val="00E76DAC"/>
    <w:rsid w:val="00E76E5D"/>
    <w:rsid w:val="00E777A6"/>
    <w:rsid w:val="00E7782F"/>
    <w:rsid w:val="00E77848"/>
    <w:rsid w:val="00E802AB"/>
    <w:rsid w:val="00E80514"/>
    <w:rsid w:val="00E80E5B"/>
    <w:rsid w:val="00E816C5"/>
    <w:rsid w:val="00E81CD4"/>
    <w:rsid w:val="00E81CE0"/>
    <w:rsid w:val="00E81E7C"/>
    <w:rsid w:val="00E81FFF"/>
    <w:rsid w:val="00E8224D"/>
    <w:rsid w:val="00E82960"/>
    <w:rsid w:val="00E840E3"/>
    <w:rsid w:val="00E843EE"/>
    <w:rsid w:val="00E845AB"/>
    <w:rsid w:val="00E8519F"/>
    <w:rsid w:val="00E85217"/>
    <w:rsid w:val="00E85426"/>
    <w:rsid w:val="00E855CD"/>
    <w:rsid w:val="00E856B6"/>
    <w:rsid w:val="00E85CC3"/>
    <w:rsid w:val="00E8644A"/>
    <w:rsid w:val="00E868B0"/>
    <w:rsid w:val="00E868FF"/>
    <w:rsid w:val="00E87391"/>
    <w:rsid w:val="00E873D1"/>
    <w:rsid w:val="00E87589"/>
    <w:rsid w:val="00E877C5"/>
    <w:rsid w:val="00E87B02"/>
    <w:rsid w:val="00E87DF8"/>
    <w:rsid w:val="00E90279"/>
    <w:rsid w:val="00E902EA"/>
    <w:rsid w:val="00E90635"/>
    <w:rsid w:val="00E909A1"/>
    <w:rsid w:val="00E90BFF"/>
    <w:rsid w:val="00E91015"/>
    <w:rsid w:val="00E9171D"/>
    <w:rsid w:val="00E91858"/>
    <w:rsid w:val="00E9196C"/>
    <w:rsid w:val="00E91E08"/>
    <w:rsid w:val="00E91F04"/>
    <w:rsid w:val="00E91F35"/>
    <w:rsid w:val="00E923F3"/>
    <w:rsid w:val="00E92F0B"/>
    <w:rsid w:val="00E9304E"/>
    <w:rsid w:val="00E93497"/>
    <w:rsid w:val="00E93A2D"/>
    <w:rsid w:val="00E940D6"/>
    <w:rsid w:val="00E943C2"/>
    <w:rsid w:val="00E94B38"/>
    <w:rsid w:val="00E94CF1"/>
    <w:rsid w:val="00E94F0D"/>
    <w:rsid w:val="00E957AB"/>
    <w:rsid w:val="00E95BA6"/>
    <w:rsid w:val="00E9635D"/>
    <w:rsid w:val="00E968F4"/>
    <w:rsid w:val="00E96DBE"/>
    <w:rsid w:val="00E97648"/>
    <w:rsid w:val="00E976AD"/>
    <w:rsid w:val="00E97CC8"/>
    <w:rsid w:val="00EA03AB"/>
    <w:rsid w:val="00EA0E4A"/>
    <w:rsid w:val="00EA17A9"/>
    <w:rsid w:val="00EA1A54"/>
    <w:rsid w:val="00EA1AF5"/>
    <w:rsid w:val="00EA202A"/>
    <w:rsid w:val="00EA20D5"/>
    <w:rsid w:val="00EA2226"/>
    <w:rsid w:val="00EA26FC"/>
    <w:rsid w:val="00EA28C9"/>
    <w:rsid w:val="00EA2ED3"/>
    <w:rsid w:val="00EA34E5"/>
    <w:rsid w:val="00EA373A"/>
    <w:rsid w:val="00EA3B5A"/>
    <w:rsid w:val="00EA3BF4"/>
    <w:rsid w:val="00EA3E02"/>
    <w:rsid w:val="00EA410E"/>
    <w:rsid w:val="00EA4BB2"/>
    <w:rsid w:val="00EA4DDA"/>
    <w:rsid w:val="00EA4FD1"/>
    <w:rsid w:val="00EA53C2"/>
    <w:rsid w:val="00EA5695"/>
    <w:rsid w:val="00EA5B0A"/>
    <w:rsid w:val="00EA5F5E"/>
    <w:rsid w:val="00EA61F6"/>
    <w:rsid w:val="00EA65AD"/>
    <w:rsid w:val="00EA6AA2"/>
    <w:rsid w:val="00EA7A95"/>
    <w:rsid w:val="00EA7BF3"/>
    <w:rsid w:val="00EA7FCF"/>
    <w:rsid w:val="00EB0130"/>
    <w:rsid w:val="00EB0B33"/>
    <w:rsid w:val="00EB0CA3"/>
    <w:rsid w:val="00EB0F98"/>
    <w:rsid w:val="00EB0FCB"/>
    <w:rsid w:val="00EB104F"/>
    <w:rsid w:val="00EB14AA"/>
    <w:rsid w:val="00EB160C"/>
    <w:rsid w:val="00EB169E"/>
    <w:rsid w:val="00EB1B27"/>
    <w:rsid w:val="00EB1DA8"/>
    <w:rsid w:val="00EB2BD5"/>
    <w:rsid w:val="00EB3D55"/>
    <w:rsid w:val="00EB4C21"/>
    <w:rsid w:val="00EB4CFF"/>
    <w:rsid w:val="00EB50F7"/>
    <w:rsid w:val="00EB5476"/>
    <w:rsid w:val="00EB54AB"/>
    <w:rsid w:val="00EB5A81"/>
    <w:rsid w:val="00EB6524"/>
    <w:rsid w:val="00EB6A94"/>
    <w:rsid w:val="00EB6ABD"/>
    <w:rsid w:val="00EB70B0"/>
    <w:rsid w:val="00EB7612"/>
    <w:rsid w:val="00EB7633"/>
    <w:rsid w:val="00EB7736"/>
    <w:rsid w:val="00EC04AD"/>
    <w:rsid w:val="00EC069D"/>
    <w:rsid w:val="00EC2A0F"/>
    <w:rsid w:val="00EC2CDE"/>
    <w:rsid w:val="00EC2D00"/>
    <w:rsid w:val="00EC2E2D"/>
    <w:rsid w:val="00EC37AD"/>
    <w:rsid w:val="00EC462B"/>
    <w:rsid w:val="00EC4723"/>
    <w:rsid w:val="00EC4EA3"/>
    <w:rsid w:val="00EC56E0"/>
    <w:rsid w:val="00EC5707"/>
    <w:rsid w:val="00EC6057"/>
    <w:rsid w:val="00EC6847"/>
    <w:rsid w:val="00EC7053"/>
    <w:rsid w:val="00EC7534"/>
    <w:rsid w:val="00EC770F"/>
    <w:rsid w:val="00EC7B0D"/>
    <w:rsid w:val="00EC7DB6"/>
    <w:rsid w:val="00ED01CD"/>
    <w:rsid w:val="00ED0B07"/>
    <w:rsid w:val="00ED1337"/>
    <w:rsid w:val="00ED162F"/>
    <w:rsid w:val="00ED251C"/>
    <w:rsid w:val="00ED2A3B"/>
    <w:rsid w:val="00ED2E52"/>
    <w:rsid w:val="00ED3024"/>
    <w:rsid w:val="00ED3636"/>
    <w:rsid w:val="00ED3C45"/>
    <w:rsid w:val="00ED3D94"/>
    <w:rsid w:val="00ED3F27"/>
    <w:rsid w:val="00ED4D2F"/>
    <w:rsid w:val="00ED545D"/>
    <w:rsid w:val="00ED5B0A"/>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C42"/>
    <w:rsid w:val="00EE3D4F"/>
    <w:rsid w:val="00EE3E62"/>
    <w:rsid w:val="00EE4B09"/>
    <w:rsid w:val="00EE51D3"/>
    <w:rsid w:val="00EE534D"/>
    <w:rsid w:val="00EE53A1"/>
    <w:rsid w:val="00EE5560"/>
    <w:rsid w:val="00EE6528"/>
    <w:rsid w:val="00EE688F"/>
    <w:rsid w:val="00EE6A6E"/>
    <w:rsid w:val="00EE6F1E"/>
    <w:rsid w:val="00EE7359"/>
    <w:rsid w:val="00EE760C"/>
    <w:rsid w:val="00EE7977"/>
    <w:rsid w:val="00EE7B8B"/>
    <w:rsid w:val="00EF0266"/>
    <w:rsid w:val="00EF0348"/>
    <w:rsid w:val="00EF04E3"/>
    <w:rsid w:val="00EF0862"/>
    <w:rsid w:val="00EF0A2F"/>
    <w:rsid w:val="00EF1F9C"/>
    <w:rsid w:val="00EF205E"/>
    <w:rsid w:val="00EF232A"/>
    <w:rsid w:val="00EF26BA"/>
    <w:rsid w:val="00EF2950"/>
    <w:rsid w:val="00EF29AD"/>
    <w:rsid w:val="00EF39EB"/>
    <w:rsid w:val="00EF3F46"/>
    <w:rsid w:val="00EF4366"/>
    <w:rsid w:val="00EF4CD6"/>
    <w:rsid w:val="00EF55A0"/>
    <w:rsid w:val="00EF5FB3"/>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A52"/>
    <w:rsid w:val="00F03E79"/>
    <w:rsid w:val="00F045E8"/>
    <w:rsid w:val="00F04CE1"/>
    <w:rsid w:val="00F05705"/>
    <w:rsid w:val="00F0591A"/>
    <w:rsid w:val="00F05A08"/>
    <w:rsid w:val="00F05ADD"/>
    <w:rsid w:val="00F0628D"/>
    <w:rsid w:val="00F06651"/>
    <w:rsid w:val="00F0666F"/>
    <w:rsid w:val="00F07660"/>
    <w:rsid w:val="00F07DE6"/>
    <w:rsid w:val="00F10232"/>
    <w:rsid w:val="00F10551"/>
    <w:rsid w:val="00F1056C"/>
    <w:rsid w:val="00F1058F"/>
    <w:rsid w:val="00F106FF"/>
    <w:rsid w:val="00F107F1"/>
    <w:rsid w:val="00F10DCD"/>
    <w:rsid w:val="00F10E66"/>
    <w:rsid w:val="00F10EDF"/>
    <w:rsid w:val="00F10FC1"/>
    <w:rsid w:val="00F112FD"/>
    <w:rsid w:val="00F123AF"/>
    <w:rsid w:val="00F124B6"/>
    <w:rsid w:val="00F1269F"/>
    <w:rsid w:val="00F12A51"/>
    <w:rsid w:val="00F12BE3"/>
    <w:rsid w:val="00F13376"/>
    <w:rsid w:val="00F133A1"/>
    <w:rsid w:val="00F1368F"/>
    <w:rsid w:val="00F13ECD"/>
    <w:rsid w:val="00F14328"/>
    <w:rsid w:val="00F155CE"/>
    <w:rsid w:val="00F156C0"/>
    <w:rsid w:val="00F166B7"/>
    <w:rsid w:val="00F17166"/>
    <w:rsid w:val="00F174FA"/>
    <w:rsid w:val="00F17EAE"/>
    <w:rsid w:val="00F17F4D"/>
    <w:rsid w:val="00F2006A"/>
    <w:rsid w:val="00F20EB9"/>
    <w:rsid w:val="00F218D4"/>
    <w:rsid w:val="00F21958"/>
    <w:rsid w:val="00F2250A"/>
    <w:rsid w:val="00F22738"/>
    <w:rsid w:val="00F238DC"/>
    <w:rsid w:val="00F2457C"/>
    <w:rsid w:val="00F24788"/>
    <w:rsid w:val="00F24947"/>
    <w:rsid w:val="00F24A06"/>
    <w:rsid w:val="00F24DEB"/>
    <w:rsid w:val="00F250AB"/>
    <w:rsid w:val="00F256A6"/>
    <w:rsid w:val="00F2578E"/>
    <w:rsid w:val="00F25B7F"/>
    <w:rsid w:val="00F25E44"/>
    <w:rsid w:val="00F2635F"/>
    <w:rsid w:val="00F2640F"/>
    <w:rsid w:val="00F26538"/>
    <w:rsid w:val="00F265BD"/>
    <w:rsid w:val="00F26B80"/>
    <w:rsid w:val="00F273DC"/>
    <w:rsid w:val="00F27C34"/>
    <w:rsid w:val="00F27E46"/>
    <w:rsid w:val="00F301C2"/>
    <w:rsid w:val="00F302E1"/>
    <w:rsid w:val="00F30A0F"/>
    <w:rsid w:val="00F30A46"/>
    <w:rsid w:val="00F30E7C"/>
    <w:rsid w:val="00F31442"/>
    <w:rsid w:val="00F31A58"/>
    <w:rsid w:val="00F31B22"/>
    <w:rsid w:val="00F31B49"/>
    <w:rsid w:val="00F322B6"/>
    <w:rsid w:val="00F32B12"/>
    <w:rsid w:val="00F32F56"/>
    <w:rsid w:val="00F33797"/>
    <w:rsid w:val="00F33D4F"/>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124D"/>
    <w:rsid w:val="00F419B4"/>
    <w:rsid w:val="00F41A9A"/>
    <w:rsid w:val="00F41B62"/>
    <w:rsid w:val="00F41D7E"/>
    <w:rsid w:val="00F41F05"/>
    <w:rsid w:val="00F42054"/>
    <w:rsid w:val="00F4216F"/>
    <w:rsid w:val="00F4251B"/>
    <w:rsid w:val="00F429C4"/>
    <w:rsid w:val="00F429E6"/>
    <w:rsid w:val="00F42C0A"/>
    <w:rsid w:val="00F42F67"/>
    <w:rsid w:val="00F433A8"/>
    <w:rsid w:val="00F433BD"/>
    <w:rsid w:val="00F43AB3"/>
    <w:rsid w:val="00F43AD7"/>
    <w:rsid w:val="00F43E26"/>
    <w:rsid w:val="00F444DA"/>
    <w:rsid w:val="00F44B2F"/>
    <w:rsid w:val="00F44CE3"/>
    <w:rsid w:val="00F44EC5"/>
    <w:rsid w:val="00F45C72"/>
    <w:rsid w:val="00F47498"/>
    <w:rsid w:val="00F478F8"/>
    <w:rsid w:val="00F47E59"/>
    <w:rsid w:val="00F503D2"/>
    <w:rsid w:val="00F50E7E"/>
    <w:rsid w:val="00F512B2"/>
    <w:rsid w:val="00F51E76"/>
    <w:rsid w:val="00F5283D"/>
    <w:rsid w:val="00F52ABA"/>
    <w:rsid w:val="00F52BC7"/>
    <w:rsid w:val="00F536FC"/>
    <w:rsid w:val="00F53BF4"/>
    <w:rsid w:val="00F53BFB"/>
    <w:rsid w:val="00F54266"/>
    <w:rsid w:val="00F54A7B"/>
    <w:rsid w:val="00F54CE5"/>
    <w:rsid w:val="00F55043"/>
    <w:rsid w:val="00F55A2F"/>
    <w:rsid w:val="00F55BE7"/>
    <w:rsid w:val="00F55C77"/>
    <w:rsid w:val="00F5645E"/>
    <w:rsid w:val="00F56DCF"/>
    <w:rsid w:val="00F57034"/>
    <w:rsid w:val="00F60010"/>
    <w:rsid w:val="00F607DD"/>
    <w:rsid w:val="00F608E3"/>
    <w:rsid w:val="00F60BC5"/>
    <w:rsid w:val="00F60BE9"/>
    <w:rsid w:val="00F60C84"/>
    <w:rsid w:val="00F60EB2"/>
    <w:rsid w:val="00F61267"/>
    <w:rsid w:val="00F616DF"/>
    <w:rsid w:val="00F61FD8"/>
    <w:rsid w:val="00F62007"/>
    <w:rsid w:val="00F62446"/>
    <w:rsid w:val="00F62ABE"/>
    <w:rsid w:val="00F62DBF"/>
    <w:rsid w:val="00F63973"/>
    <w:rsid w:val="00F641FC"/>
    <w:rsid w:val="00F6438A"/>
    <w:rsid w:val="00F647F7"/>
    <w:rsid w:val="00F64EB8"/>
    <w:rsid w:val="00F6566A"/>
    <w:rsid w:val="00F6583C"/>
    <w:rsid w:val="00F6589A"/>
    <w:rsid w:val="00F6603D"/>
    <w:rsid w:val="00F6642C"/>
    <w:rsid w:val="00F66660"/>
    <w:rsid w:val="00F66A29"/>
    <w:rsid w:val="00F66DA5"/>
    <w:rsid w:val="00F6772F"/>
    <w:rsid w:val="00F6783E"/>
    <w:rsid w:val="00F70DBE"/>
    <w:rsid w:val="00F71124"/>
    <w:rsid w:val="00F71260"/>
    <w:rsid w:val="00F713D5"/>
    <w:rsid w:val="00F71888"/>
    <w:rsid w:val="00F719CD"/>
    <w:rsid w:val="00F71BB8"/>
    <w:rsid w:val="00F71CD9"/>
    <w:rsid w:val="00F72584"/>
    <w:rsid w:val="00F72614"/>
    <w:rsid w:val="00F7290D"/>
    <w:rsid w:val="00F73017"/>
    <w:rsid w:val="00F7302F"/>
    <w:rsid w:val="00F732EC"/>
    <w:rsid w:val="00F73315"/>
    <w:rsid w:val="00F73767"/>
    <w:rsid w:val="00F73800"/>
    <w:rsid w:val="00F73D08"/>
    <w:rsid w:val="00F73D0A"/>
    <w:rsid w:val="00F741E0"/>
    <w:rsid w:val="00F74450"/>
    <w:rsid w:val="00F747A6"/>
    <w:rsid w:val="00F74816"/>
    <w:rsid w:val="00F7515F"/>
    <w:rsid w:val="00F75853"/>
    <w:rsid w:val="00F7586B"/>
    <w:rsid w:val="00F75916"/>
    <w:rsid w:val="00F75EDD"/>
    <w:rsid w:val="00F75F2F"/>
    <w:rsid w:val="00F7618D"/>
    <w:rsid w:val="00F762C9"/>
    <w:rsid w:val="00F76327"/>
    <w:rsid w:val="00F76445"/>
    <w:rsid w:val="00F767E2"/>
    <w:rsid w:val="00F76C10"/>
    <w:rsid w:val="00F76ECC"/>
    <w:rsid w:val="00F770A9"/>
    <w:rsid w:val="00F77A69"/>
    <w:rsid w:val="00F77FE5"/>
    <w:rsid w:val="00F80399"/>
    <w:rsid w:val="00F8056F"/>
    <w:rsid w:val="00F80C9F"/>
    <w:rsid w:val="00F812C8"/>
    <w:rsid w:val="00F8132D"/>
    <w:rsid w:val="00F817C5"/>
    <w:rsid w:val="00F818AE"/>
    <w:rsid w:val="00F81B40"/>
    <w:rsid w:val="00F81F10"/>
    <w:rsid w:val="00F820C4"/>
    <w:rsid w:val="00F822C3"/>
    <w:rsid w:val="00F823A5"/>
    <w:rsid w:val="00F824C2"/>
    <w:rsid w:val="00F82F32"/>
    <w:rsid w:val="00F8301F"/>
    <w:rsid w:val="00F83829"/>
    <w:rsid w:val="00F8384D"/>
    <w:rsid w:val="00F83D15"/>
    <w:rsid w:val="00F84069"/>
    <w:rsid w:val="00F843D7"/>
    <w:rsid w:val="00F84769"/>
    <w:rsid w:val="00F84EF6"/>
    <w:rsid w:val="00F85536"/>
    <w:rsid w:val="00F85562"/>
    <w:rsid w:val="00F85680"/>
    <w:rsid w:val="00F85ABC"/>
    <w:rsid w:val="00F85BA2"/>
    <w:rsid w:val="00F85FD2"/>
    <w:rsid w:val="00F861FE"/>
    <w:rsid w:val="00F86390"/>
    <w:rsid w:val="00F86487"/>
    <w:rsid w:val="00F8657A"/>
    <w:rsid w:val="00F8679A"/>
    <w:rsid w:val="00F8685D"/>
    <w:rsid w:val="00F86970"/>
    <w:rsid w:val="00F86E5E"/>
    <w:rsid w:val="00F87117"/>
    <w:rsid w:val="00F8730A"/>
    <w:rsid w:val="00F8736C"/>
    <w:rsid w:val="00F877EF"/>
    <w:rsid w:val="00F879C3"/>
    <w:rsid w:val="00F9030E"/>
    <w:rsid w:val="00F90A7D"/>
    <w:rsid w:val="00F90ADB"/>
    <w:rsid w:val="00F90E78"/>
    <w:rsid w:val="00F91209"/>
    <w:rsid w:val="00F915EC"/>
    <w:rsid w:val="00F91BAA"/>
    <w:rsid w:val="00F91C02"/>
    <w:rsid w:val="00F91D48"/>
    <w:rsid w:val="00F91DD8"/>
    <w:rsid w:val="00F921F8"/>
    <w:rsid w:val="00F9221F"/>
    <w:rsid w:val="00F931C7"/>
    <w:rsid w:val="00F93559"/>
    <w:rsid w:val="00F938CF"/>
    <w:rsid w:val="00F93A13"/>
    <w:rsid w:val="00F93C65"/>
    <w:rsid w:val="00F93D72"/>
    <w:rsid w:val="00F93E65"/>
    <w:rsid w:val="00F94070"/>
    <w:rsid w:val="00F94529"/>
    <w:rsid w:val="00F94984"/>
    <w:rsid w:val="00F950B5"/>
    <w:rsid w:val="00F9513F"/>
    <w:rsid w:val="00F95A6E"/>
    <w:rsid w:val="00F9610C"/>
    <w:rsid w:val="00F96249"/>
    <w:rsid w:val="00F9649D"/>
    <w:rsid w:val="00F96856"/>
    <w:rsid w:val="00F97908"/>
    <w:rsid w:val="00F97AF7"/>
    <w:rsid w:val="00F97B43"/>
    <w:rsid w:val="00F97C64"/>
    <w:rsid w:val="00F97FB8"/>
    <w:rsid w:val="00FA027A"/>
    <w:rsid w:val="00FA07F8"/>
    <w:rsid w:val="00FA0A77"/>
    <w:rsid w:val="00FA105C"/>
    <w:rsid w:val="00FA1475"/>
    <w:rsid w:val="00FA148A"/>
    <w:rsid w:val="00FA1A4C"/>
    <w:rsid w:val="00FA21BA"/>
    <w:rsid w:val="00FA27C8"/>
    <w:rsid w:val="00FA2C40"/>
    <w:rsid w:val="00FA2D4C"/>
    <w:rsid w:val="00FA2D56"/>
    <w:rsid w:val="00FA329F"/>
    <w:rsid w:val="00FA359C"/>
    <w:rsid w:val="00FA3B76"/>
    <w:rsid w:val="00FA3C20"/>
    <w:rsid w:val="00FA3F05"/>
    <w:rsid w:val="00FA4168"/>
    <w:rsid w:val="00FA4622"/>
    <w:rsid w:val="00FA4D66"/>
    <w:rsid w:val="00FA4F50"/>
    <w:rsid w:val="00FA54DE"/>
    <w:rsid w:val="00FA5A4E"/>
    <w:rsid w:val="00FA7189"/>
    <w:rsid w:val="00FA7C14"/>
    <w:rsid w:val="00FB0082"/>
    <w:rsid w:val="00FB0243"/>
    <w:rsid w:val="00FB0C94"/>
    <w:rsid w:val="00FB0DF2"/>
    <w:rsid w:val="00FB0E87"/>
    <w:rsid w:val="00FB1527"/>
    <w:rsid w:val="00FB2537"/>
    <w:rsid w:val="00FB29CA"/>
    <w:rsid w:val="00FB305A"/>
    <w:rsid w:val="00FB30FC"/>
    <w:rsid w:val="00FB33DC"/>
    <w:rsid w:val="00FB3E29"/>
    <w:rsid w:val="00FB40A9"/>
    <w:rsid w:val="00FB4313"/>
    <w:rsid w:val="00FB4338"/>
    <w:rsid w:val="00FB477E"/>
    <w:rsid w:val="00FB4C9C"/>
    <w:rsid w:val="00FB4D0A"/>
    <w:rsid w:val="00FB51A2"/>
    <w:rsid w:val="00FB5BAE"/>
    <w:rsid w:val="00FB5F43"/>
    <w:rsid w:val="00FB6165"/>
    <w:rsid w:val="00FB6818"/>
    <w:rsid w:val="00FB7333"/>
    <w:rsid w:val="00FB744F"/>
    <w:rsid w:val="00FB7FA7"/>
    <w:rsid w:val="00FC005C"/>
    <w:rsid w:val="00FC0150"/>
    <w:rsid w:val="00FC033E"/>
    <w:rsid w:val="00FC03AB"/>
    <w:rsid w:val="00FC0678"/>
    <w:rsid w:val="00FC0755"/>
    <w:rsid w:val="00FC076A"/>
    <w:rsid w:val="00FC0A61"/>
    <w:rsid w:val="00FC12BA"/>
    <w:rsid w:val="00FC17F6"/>
    <w:rsid w:val="00FC1BE1"/>
    <w:rsid w:val="00FC1D20"/>
    <w:rsid w:val="00FC2241"/>
    <w:rsid w:val="00FC2366"/>
    <w:rsid w:val="00FC2596"/>
    <w:rsid w:val="00FC2E1E"/>
    <w:rsid w:val="00FC4729"/>
    <w:rsid w:val="00FC4A8C"/>
    <w:rsid w:val="00FC53DB"/>
    <w:rsid w:val="00FC573C"/>
    <w:rsid w:val="00FC5BE0"/>
    <w:rsid w:val="00FC5FC2"/>
    <w:rsid w:val="00FC6177"/>
    <w:rsid w:val="00FC63D1"/>
    <w:rsid w:val="00FC6690"/>
    <w:rsid w:val="00FC71B8"/>
    <w:rsid w:val="00FC7528"/>
    <w:rsid w:val="00FD0098"/>
    <w:rsid w:val="00FD0488"/>
    <w:rsid w:val="00FD0572"/>
    <w:rsid w:val="00FD0851"/>
    <w:rsid w:val="00FD0F92"/>
    <w:rsid w:val="00FD1167"/>
    <w:rsid w:val="00FD1A97"/>
    <w:rsid w:val="00FD1D4E"/>
    <w:rsid w:val="00FD2089"/>
    <w:rsid w:val="00FD2D7B"/>
    <w:rsid w:val="00FD3235"/>
    <w:rsid w:val="00FD3291"/>
    <w:rsid w:val="00FD37F6"/>
    <w:rsid w:val="00FD4589"/>
    <w:rsid w:val="00FD45CA"/>
    <w:rsid w:val="00FD46DF"/>
    <w:rsid w:val="00FD473E"/>
    <w:rsid w:val="00FD52C9"/>
    <w:rsid w:val="00FD548D"/>
    <w:rsid w:val="00FD59E0"/>
    <w:rsid w:val="00FD5F6D"/>
    <w:rsid w:val="00FD6279"/>
    <w:rsid w:val="00FD66BB"/>
    <w:rsid w:val="00FD77DF"/>
    <w:rsid w:val="00FD79AB"/>
    <w:rsid w:val="00FD7A5E"/>
    <w:rsid w:val="00FD7DD0"/>
    <w:rsid w:val="00FD7DF9"/>
    <w:rsid w:val="00FD7FF2"/>
    <w:rsid w:val="00FE0B51"/>
    <w:rsid w:val="00FE0B78"/>
    <w:rsid w:val="00FE0D8D"/>
    <w:rsid w:val="00FE0ED4"/>
    <w:rsid w:val="00FE16DD"/>
    <w:rsid w:val="00FE1EAB"/>
    <w:rsid w:val="00FE27D8"/>
    <w:rsid w:val="00FE2F08"/>
    <w:rsid w:val="00FE3465"/>
    <w:rsid w:val="00FE3B65"/>
    <w:rsid w:val="00FE51F6"/>
    <w:rsid w:val="00FE602C"/>
    <w:rsid w:val="00FE615F"/>
    <w:rsid w:val="00FE64C8"/>
    <w:rsid w:val="00FE67CF"/>
    <w:rsid w:val="00FE6D20"/>
    <w:rsid w:val="00FE6D77"/>
    <w:rsid w:val="00FE6FB9"/>
    <w:rsid w:val="00FE7549"/>
    <w:rsid w:val="00FE75CF"/>
    <w:rsid w:val="00FE7BCC"/>
    <w:rsid w:val="00FF126D"/>
    <w:rsid w:val="00FF1AC3"/>
    <w:rsid w:val="00FF1CE3"/>
    <w:rsid w:val="00FF2310"/>
    <w:rsid w:val="00FF27D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BD1"/>
    <w:rsid w:val="00FF6CC0"/>
    <w:rsid w:val="00FF7142"/>
    <w:rsid w:val="00FF7512"/>
    <w:rsid w:val="00FF7563"/>
    <w:rsid w:val="00FF7D45"/>
    <w:rsid w:val="014885E7"/>
    <w:rsid w:val="0516F940"/>
    <w:rsid w:val="0C4FB174"/>
    <w:rsid w:val="0C778388"/>
    <w:rsid w:val="100EC0AB"/>
    <w:rsid w:val="14D6869D"/>
    <w:rsid w:val="1731F932"/>
    <w:rsid w:val="18EC71E0"/>
    <w:rsid w:val="195B3A8A"/>
    <w:rsid w:val="1A7F1558"/>
    <w:rsid w:val="1C95A249"/>
    <w:rsid w:val="1E91019A"/>
    <w:rsid w:val="2396359C"/>
    <w:rsid w:val="24B27846"/>
    <w:rsid w:val="26E6FEBB"/>
    <w:rsid w:val="2CF22CA6"/>
    <w:rsid w:val="2D3D17E2"/>
    <w:rsid w:val="3B35064C"/>
    <w:rsid w:val="3CD0D6AD"/>
    <w:rsid w:val="3E8A2F26"/>
    <w:rsid w:val="3E8AC69E"/>
    <w:rsid w:val="3F418CF7"/>
    <w:rsid w:val="3F97E3C4"/>
    <w:rsid w:val="407A6928"/>
    <w:rsid w:val="457D7353"/>
    <w:rsid w:val="4B716902"/>
    <w:rsid w:val="4C5D3E6F"/>
    <w:rsid w:val="4D6E25CE"/>
    <w:rsid w:val="4E43FA0C"/>
    <w:rsid w:val="4EA909C4"/>
    <w:rsid w:val="53E0F64A"/>
    <w:rsid w:val="5656F977"/>
    <w:rsid w:val="59648697"/>
    <w:rsid w:val="5CFDC24B"/>
    <w:rsid w:val="5DB21068"/>
    <w:rsid w:val="5F12514D"/>
    <w:rsid w:val="62E0268D"/>
    <w:rsid w:val="6379447E"/>
    <w:rsid w:val="6485ECE5"/>
    <w:rsid w:val="68E38838"/>
    <w:rsid w:val="6B6B2E06"/>
    <w:rsid w:val="703E9F29"/>
    <w:rsid w:val="75047CB9"/>
    <w:rsid w:val="762D19AB"/>
    <w:rsid w:val="76B14BCD"/>
    <w:rsid w:val="79CEB1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D9B45736-E1D4-44E0-ACAB-AE5C37AB8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15A5"/>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940D6"/>
    <w:rPr>
      <w:sz w:val="20"/>
      <w:szCs w:val="20"/>
    </w:rPr>
  </w:style>
  <w:style w:type="character" w:styleId="a5">
    <w:name w:val="Hyperlink"/>
    <w:basedOn w:val="a0"/>
    <w:uiPriority w:val="99"/>
    <w:qFormat/>
    <w:rsid w:val="00E940D6"/>
    <w:rPr>
      <w:color w:val="0000FF"/>
      <w:u w:val="single"/>
    </w:rPr>
  </w:style>
  <w:style w:type="paragraph" w:styleId="a6">
    <w:name w:val="caption"/>
    <w:aliases w:val="cap"/>
    <w:basedOn w:val="a"/>
    <w:next w:val="a"/>
    <w:link w:val="a7"/>
    <w:qFormat/>
    <w:rsid w:val="006A301E"/>
    <w:pPr>
      <w:jc w:val="center"/>
    </w:pPr>
    <w:rPr>
      <w:b/>
      <w:bCs/>
      <w:sz w:val="20"/>
      <w:szCs w:val="20"/>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8">
    <w:name w:val="List Bullet"/>
    <w:basedOn w:val="a9"/>
    <w:rsid w:val="00E940D6"/>
    <w:pPr>
      <w:autoSpaceDE/>
      <w:autoSpaceDN/>
      <w:adjustRightInd/>
      <w:spacing w:after="180"/>
      <w:ind w:left="568" w:hanging="284"/>
      <w:jc w:val="left"/>
    </w:pPr>
    <w:rPr>
      <w:sz w:val="20"/>
      <w:szCs w:val="20"/>
      <w:lang w:val="en-GB"/>
    </w:rPr>
  </w:style>
  <w:style w:type="paragraph" w:styleId="a9">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a">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b">
    <w:name w:val="FollowedHyperlink"/>
    <w:basedOn w:val="a0"/>
    <w:rsid w:val="00E940D6"/>
    <w:rPr>
      <w:color w:val="800080"/>
      <w:u w:val="single"/>
    </w:rPr>
  </w:style>
  <w:style w:type="paragraph" w:styleId="ac">
    <w:name w:val="footnote text"/>
    <w:basedOn w:val="a"/>
    <w:semiHidden/>
    <w:rsid w:val="00E940D6"/>
    <w:rPr>
      <w:sz w:val="20"/>
      <w:szCs w:val="20"/>
    </w:rPr>
  </w:style>
  <w:style w:type="character" w:styleId="ad">
    <w:name w:val="footnote reference"/>
    <w:basedOn w:val="a0"/>
    <w:semiHidden/>
    <w:rsid w:val="00E940D6"/>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7">
    <w:name w:val="题注 字符"/>
    <w:aliases w:val="cap 字符"/>
    <w:basedOn w:val="a0"/>
    <w:link w:val="a6"/>
    <w:rsid w:val="006A301E"/>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3">
    <w:name w:val="Document Map"/>
    <w:basedOn w:val="a"/>
    <w:link w:val="af4"/>
    <w:rsid w:val="00FF4A76"/>
    <w:rPr>
      <w:rFonts w:ascii="宋体"/>
      <w:sz w:val="18"/>
      <w:szCs w:val="18"/>
    </w:rPr>
  </w:style>
  <w:style w:type="character" w:customStyle="1" w:styleId="af4">
    <w:name w:val="文档结构图 字符"/>
    <w:basedOn w:val="a0"/>
    <w:link w:val="af3"/>
    <w:rsid w:val="00FF4A76"/>
    <w:rPr>
      <w:rFonts w:ascii="宋体"/>
      <w:sz w:val="18"/>
      <w:szCs w:val="18"/>
      <w:lang w:eastAsia="en-US"/>
    </w:rPr>
  </w:style>
  <w:style w:type="character" w:styleId="af5">
    <w:name w:val="annotation reference"/>
    <w:basedOn w:val="a0"/>
    <w:rsid w:val="0076357A"/>
    <w:rPr>
      <w:sz w:val="21"/>
      <w:szCs w:val="21"/>
    </w:rPr>
  </w:style>
  <w:style w:type="paragraph" w:styleId="af6">
    <w:name w:val="annotation text"/>
    <w:basedOn w:val="a"/>
    <w:link w:val="af7"/>
    <w:rsid w:val="0076357A"/>
    <w:pPr>
      <w:jc w:val="left"/>
    </w:pPr>
  </w:style>
  <w:style w:type="character" w:customStyle="1" w:styleId="af7">
    <w:name w:val="批注文字 字符"/>
    <w:basedOn w:val="a0"/>
    <w:link w:val="af6"/>
    <w:rsid w:val="0076357A"/>
    <w:rPr>
      <w:sz w:val="22"/>
      <w:szCs w:val="22"/>
      <w:lang w:eastAsia="en-US"/>
    </w:rPr>
  </w:style>
  <w:style w:type="paragraph" w:styleId="af8">
    <w:name w:val="annotation subject"/>
    <w:basedOn w:val="af6"/>
    <w:next w:val="af6"/>
    <w:link w:val="af9"/>
    <w:rsid w:val="0076357A"/>
    <w:rPr>
      <w:b/>
      <w:bCs/>
    </w:rPr>
  </w:style>
  <w:style w:type="character" w:customStyle="1" w:styleId="af9">
    <w:name w:val="批注主题 字符"/>
    <w:basedOn w:val="af7"/>
    <w:link w:val="af8"/>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a">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リスト段落"/>
    <w:basedOn w:val="a"/>
    <w:link w:val="afb"/>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c">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9"/>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b">
    <w:name w:val="列表段落 字符"/>
    <w:aliases w:val="- Bullets 字符,목록 단락 字符,?? ?? 字符,????? 字符,???? 字符,Lista1 字符,列出段落 字符,中等深浅网格 1 - 着色 21 字符,列出段落1 字符,¥¡¡¡¡ì¬º¥¹¥È¶ÎÂä 字符,ÁÐ³ö¶ÎÂä 字符,列表段落1 字符,—ño’i—Ž 字符,¥ê¥¹¥È¶ÎÂä 字符,1st level - Bullet List Paragraph 字符,Lettre d'introduction 字符,Paragrafo elenco 字符"/>
    <w:link w:val="afa"/>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MS Mincho" w:hAnsi="Arial"/>
      <w:lang w:val="en-GB"/>
    </w:rPr>
  </w:style>
  <w:style w:type="paragraph" w:styleId="TO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a"/>
    <w:next w:val="a"/>
    <w:autoRedefine/>
    <w:uiPriority w:val="39"/>
    <w:unhideWhenUsed/>
    <w:rsid w:val="0070592C"/>
  </w:style>
  <w:style w:type="paragraph" w:styleId="TOC2">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afe">
    <w:name w:val="Normal (Web)"/>
    <w:basedOn w:val="a"/>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aff">
    <w:name w:val="Date"/>
    <w:basedOn w:val="a"/>
    <w:next w:val="a"/>
    <w:link w:val="aff0"/>
    <w:rsid w:val="00BA3D1D"/>
    <w:pPr>
      <w:ind w:leftChars="2500" w:left="100"/>
    </w:pPr>
  </w:style>
  <w:style w:type="character" w:customStyle="1" w:styleId="aff0">
    <w:name w:val="日期 字符"/>
    <w:basedOn w:val="a0"/>
    <w:link w:val="aff"/>
    <w:rsid w:val="00BA3D1D"/>
    <w:rPr>
      <w:sz w:val="22"/>
      <w:szCs w:val="22"/>
    </w:rPr>
  </w:style>
  <w:style w:type="character" w:customStyle="1" w:styleId="20">
    <w:name w:val="标题 2 字符"/>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1">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2">
    <w:name w:val="Title"/>
    <w:basedOn w:val="a"/>
    <w:next w:val="a"/>
    <w:link w:val="aff3"/>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aff3">
    <w:name w:val="标题 字符"/>
    <w:basedOn w:val="a0"/>
    <w:link w:val="aff2"/>
    <w:rsid w:val="00DD45C1"/>
    <w:rPr>
      <w:rFonts w:asciiTheme="majorHAnsi" w:eastAsia="宋体" w:hAnsiTheme="majorHAnsi" w:cstheme="majorBidi"/>
      <w:b/>
      <w:bCs/>
      <w:sz w:val="32"/>
      <w:szCs w:val="32"/>
    </w:rPr>
  </w:style>
  <w:style w:type="paragraph" w:customStyle="1" w:styleId="LGTdoc">
    <w:name w:val="LGTdoc_본문"/>
    <w:basedOn w:val="a"/>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a"/>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a4">
    <w:name w:val="正文文本 字符"/>
    <w:basedOn w:val="a0"/>
    <w:link w:val="a3"/>
    <w:rsid w:val="00A17ED9"/>
  </w:style>
  <w:style w:type="paragraph" w:customStyle="1" w:styleId="PL">
    <w:name w:val="PL"/>
    <w:link w:val="PLChar"/>
    <w:qFormat/>
    <w:rsid w:val="00FE6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E615F"/>
    <w:rPr>
      <w:rFonts w:ascii="Courier New" w:eastAsia="Times New Roman" w:hAnsi="Courier New"/>
      <w:noProof/>
      <w:sz w:val="16"/>
      <w:shd w:val="clear" w:color="auto" w:fill="E6E6E6"/>
      <w:lang w:val="en-GB" w:eastAsia="en-GB"/>
    </w:rPr>
  </w:style>
  <w:style w:type="paragraph" w:customStyle="1" w:styleId="EW">
    <w:name w:val="EW"/>
    <w:basedOn w:val="EX"/>
    <w:rsid w:val="0059173A"/>
    <w:pPr>
      <w:overflowPunct w:val="0"/>
      <w:autoSpaceDE w:val="0"/>
      <w:autoSpaceDN w:val="0"/>
      <w:adjustRightInd w:val="0"/>
      <w:snapToGrid/>
      <w:spacing w:after="0"/>
      <w:textAlignment w:val="baseline"/>
    </w:pPr>
    <w:rPr>
      <w:rFonts w:eastAsia="Times New Roman"/>
      <w:lang w:eastAsia="ja-JP"/>
    </w:rPr>
  </w:style>
  <w:style w:type="paragraph" w:customStyle="1" w:styleId="Normal0">
    <w:name w:val="Normal0"/>
    <w:rsid w:val="00D05CE5"/>
    <w:pPr>
      <w:widowControl w:val="0"/>
      <w:spacing w:line="180" w:lineRule="atLeast"/>
    </w:pPr>
    <w:rPr>
      <w:rFonts w:eastAsia="Batang"/>
      <w:kern w:val="2"/>
      <w:sz w:val="18"/>
      <w:szCs w:val="18"/>
    </w:rPr>
  </w:style>
  <w:style w:type="paragraph" w:customStyle="1" w:styleId="paragraph">
    <w:name w:val="paragraph"/>
    <w:basedOn w:val="a"/>
    <w:rsid w:val="0075505C"/>
    <w:pPr>
      <w:autoSpaceDE/>
      <w:autoSpaceDN/>
      <w:adjustRightInd/>
      <w:snapToGrid/>
      <w:spacing w:before="100" w:beforeAutospacing="1" w:after="100" w:afterAutospacing="1"/>
      <w:jc w:val="left"/>
    </w:pPr>
    <w:rPr>
      <w:rFonts w:eastAsia="Times New Roman"/>
      <w:sz w:val="24"/>
      <w:szCs w:val="24"/>
      <w:lang w:val="sv-SE" w:eastAsia="zh-CN"/>
    </w:rPr>
  </w:style>
  <w:style w:type="character" w:customStyle="1" w:styleId="normaltextrun">
    <w:name w:val="normaltextrun"/>
    <w:basedOn w:val="a0"/>
    <w:rsid w:val="0075505C"/>
  </w:style>
  <w:style w:type="character" w:customStyle="1" w:styleId="eop">
    <w:name w:val="eop"/>
    <w:basedOn w:val="a0"/>
    <w:rsid w:val="0075505C"/>
  </w:style>
  <w:style w:type="character" w:customStyle="1" w:styleId="tabchar">
    <w:name w:val="tabchar"/>
    <w:basedOn w:val="a0"/>
    <w:rsid w:val="0075505C"/>
  </w:style>
  <w:style w:type="character" w:styleId="aff4">
    <w:name w:val="Emphasis"/>
    <w:basedOn w:val="a0"/>
    <w:uiPriority w:val="20"/>
    <w:qFormat/>
    <w:rsid w:val="004D279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4400872">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493497917">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395390">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1787550">
      <w:bodyDiv w:val="1"/>
      <w:marLeft w:val="0"/>
      <w:marRight w:val="0"/>
      <w:marTop w:val="0"/>
      <w:marBottom w:val="0"/>
      <w:divBdr>
        <w:top w:val="none" w:sz="0" w:space="0" w:color="auto"/>
        <w:left w:val="none" w:sz="0" w:space="0" w:color="auto"/>
        <w:bottom w:val="none" w:sz="0" w:space="0" w:color="auto"/>
        <w:right w:val="none" w:sz="0" w:space="0" w:color="auto"/>
      </w:divBdr>
    </w:div>
    <w:div w:id="1323973053">
      <w:bodyDiv w:val="1"/>
      <w:marLeft w:val="0"/>
      <w:marRight w:val="0"/>
      <w:marTop w:val="0"/>
      <w:marBottom w:val="0"/>
      <w:divBdr>
        <w:top w:val="none" w:sz="0" w:space="0" w:color="auto"/>
        <w:left w:val="none" w:sz="0" w:space="0" w:color="auto"/>
        <w:bottom w:val="none" w:sz="0" w:space="0" w:color="auto"/>
        <w:right w:val="none" w:sz="0" w:space="0" w:color="auto"/>
      </w:divBdr>
    </w:div>
    <w:div w:id="1331711383">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7126708">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3989804">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58878011">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28591119">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9769264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jpe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3" ma:contentTypeDescription="Create a new document." ma:contentTypeScope="" ma:versionID="0d23d8a75901ff36a836bae89ea63788">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2e6ada7b828ae2b7be55cf49a4b455d6"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B3884530-DD2D-4B5A-9C97-002D1E129BC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5D42E9-33E6-4B70-BF70-0184EB623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33CBF6-D56E-4034-A14D-27E6808A7AD9}">
  <ds:schemaRefs>
    <ds:schemaRef ds:uri="http://schemas.microsoft.com/sharepoint/v3/contenttype/forms"/>
  </ds:schemaRefs>
</ds:datastoreItem>
</file>

<file path=customXml/itemProps4.xml><?xml version="1.0" encoding="utf-8"?>
<ds:datastoreItem xmlns:ds="http://schemas.openxmlformats.org/officeDocument/2006/customXml" ds:itemID="{2A8528F1-6878-43E8-99FE-78817A582BBE}">
  <ds:schemaRefs>
    <ds:schemaRef ds:uri="http://schemas.openxmlformats.org/officeDocument/2006/bibliography"/>
  </ds:schemaRefs>
</ds:datastoreItem>
</file>

<file path=customXml/itemProps5.xml><?xml version="1.0" encoding="utf-8"?>
<ds:datastoreItem xmlns:ds="http://schemas.openxmlformats.org/officeDocument/2006/customXml" ds:itemID="{A84897D0-C85D-440C-A8FC-C265E49E5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4185</TotalTime>
  <Pages>4</Pages>
  <Words>1224</Words>
  <Characters>6981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8189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Fan, Emme</cp:lastModifiedBy>
  <cp:revision>69</cp:revision>
  <cp:lastPrinted>2016-05-14T12:14:00Z</cp:lastPrinted>
  <dcterms:created xsi:type="dcterms:W3CDTF">2022-04-12T02:40:00Z</dcterms:created>
  <dcterms:modified xsi:type="dcterms:W3CDTF">2022-04-29T03:50:00Z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